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8C0EA" w14:textId="7C0CFA0F" w:rsidR="007704F8" w:rsidRPr="00531729" w:rsidRDefault="007704F8" w:rsidP="007704F8">
      <w:pPr>
        <w:jc w:val="center"/>
        <w:rPr>
          <w:rFonts w:ascii="Tahoma" w:hAnsi="Tahoma" w:cs="Tahoma"/>
          <w:sz w:val="28"/>
          <w:szCs w:val="28"/>
        </w:rPr>
      </w:pPr>
      <w:r w:rsidRPr="00531729">
        <w:rPr>
          <w:rFonts w:ascii="Corbel" w:hAnsi="Corbel" w:cs="Arial"/>
          <w:i/>
          <w:noProof/>
        </w:rPr>
        <w:drawing>
          <wp:inline distT="0" distB="0" distL="0" distR="0" wp14:anchorId="0CF5FF35" wp14:editId="6D30B1FF">
            <wp:extent cx="6162675" cy="1647825"/>
            <wp:effectExtent l="0" t="0" r="9525" b="9525"/>
            <wp:docPr id="1" name="Picture 1" descr="C:\Users\cmcmahan\AppData\Local\Microsoft\Windows\INetCache\Content.Outlook\FAUKH61X\TRSSW Name Logo 20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mcmahan\AppData\Local\Microsoft\Windows\INetCache\Content.Outlook\FAUKH61X\TRSSW Name Logo 2019.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62675" cy="1647825"/>
                    </a:xfrm>
                    <a:prstGeom prst="rect">
                      <a:avLst/>
                    </a:prstGeom>
                    <a:noFill/>
                    <a:ln>
                      <a:noFill/>
                    </a:ln>
                  </pic:spPr>
                </pic:pic>
              </a:graphicData>
            </a:graphic>
          </wp:inline>
        </w:drawing>
      </w:r>
    </w:p>
    <w:p w14:paraId="12CBACE6" w14:textId="47A2F629" w:rsidR="00FB54F1" w:rsidRPr="00AE0962" w:rsidRDefault="00FB54F1">
      <w:pPr>
        <w:pStyle w:val="Default"/>
        <w:jc w:val="center"/>
        <w:rPr>
          <w:rFonts w:ascii="Tahoma" w:eastAsia="Elephant" w:hAnsi="Tahoma" w:cs="Tahoma"/>
          <w:bCs/>
          <w:color w:val="F79646"/>
          <w:sz w:val="60"/>
          <w:szCs w:val="60"/>
          <w:u w:color="F79646"/>
          <w14:textOutline w14:w="11112" w14:cap="flat" w14:cmpd="sng" w14:algn="ctr">
            <w14:solidFill>
              <w14:schemeClr w14:val="accent2"/>
            </w14:solidFill>
            <w14:prstDash w14:val="solid"/>
            <w14:round/>
          </w14:textOutline>
        </w:rPr>
      </w:pPr>
      <w:r w:rsidRPr="00531729">
        <w:rPr>
          <w:rFonts w:ascii="Tahoma" w:eastAsia="Elephant" w:hAnsi="Tahoma" w:cs="Tahoma"/>
          <w:bCs/>
          <w:color w:val="auto"/>
          <w:sz w:val="60"/>
          <w:szCs w:val="60"/>
          <w:u w:color="F79646"/>
          <w14:textOutline w14:w="11112" w14:cap="flat" w14:cmpd="sng" w14:algn="ctr">
            <w14:solidFill>
              <w14:schemeClr w14:val="accent2"/>
            </w14:solidFill>
            <w14:prstDash w14:val="solid"/>
            <w14:round/>
          </w14:textOutline>
        </w:rPr>
        <w:t>COMING BACK s</w:t>
      </w:r>
      <w:r w:rsidRPr="00531729">
        <w:rPr>
          <w:rFonts w:ascii="Tahoma" w:eastAsia="Elephant" w:hAnsi="Tahoma" w:cs="Tahoma"/>
          <w:bCs/>
          <w:color w:val="F79646"/>
          <w:sz w:val="60"/>
          <w:szCs w:val="60"/>
          <w:u w:color="F79646"/>
          <w14:textOutline w14:w="11112" w14:cap="flat" w14:cmpd="sng" w14:algn="ctr">
            <w14:solidFill>
              <w14:schemeClr w14:val="accent2"/>
            </w14:solidFill>
            <w14:prstDash w14:val="solid"/>
            <w14:round/>
          </w14:textOutline>
        </w:rPr>
        <w:t>TR</w:t>
      </w:r>
      <w:r w:rsidRPr="00531729">
        <w:rPr>
          <w:rFonts w:ascii="Tahoma" w:eastAsia="Elephant" w:hAnsi="Tahoma" w:cs="Tahoma"/>
          <w:bCs/>
          <w:color w:val="auto"/>
          <w:sz w:val="60"/>
          <w:szCs w:val="60"/>
          <w:u w:color="F79646"/>
          <w14:textOutline w14:w="11112" w14:cap="flat" w14:cmpd="sng" w14:algn="ctr">
            <w14:solidFill>
              <w14:schemeClr w14:val="accent2"/>
            </w14:solidFill>
            <w14:prstDash w14:val="solid"/>
            <w14:round/>
          </w14:textOutline>
        </w:rPr>
        <w:t>onger</w:t>
      </w:r>
      <w:r w:rsidRPr="00531729">
        <w:rPr>
          <w:rFonts w:ascii="Tahoma" w:eastAsia="Elephant" w:hAnsi="Tahoma" w:cs="Tahoma"/>
          <w:bCs/>
          <w:color w:val="F79646"/>
          <w:sz w:val="60"/>
          <w:szCs w:val="60"/>
          <w:u w:color="F79646"/>
          <w14:textOutline w14:w="11112" w14:cap="flat" w14:cmpd="sng" w14:algn="ctr">
            <w14:solidFill>
              <w14:schemeClr w14:val="accent2"/>
            </w14:solidFill>
            <w14:prstDash w14:val="solid"/>
            <w14:round/>
          </w14:textOutline>
        </w:rPr>
        <w:t xml:space="preserve">  </w:t>
      </w:r>
    </w:p>
    <w:p w14:paraId="3CAD8502" w14:textId="2879A9D0" w:rsidR="007E0140" w:rsidRPr="00AE0962" w:rsidRDefault="007704F8" w:rsidP="00081174">
      <w:pPr>
        <w:jc w:val="center"/>
        <w:rPr>
          <w:rFonts w:ascii="Arial Rounded MT Bold" w:hAnsi="Arial Rounded MT Bold" w:cs="Tahoma"/>
          <w:sz w:val="28"/>
          <w:szCs w:val="28"/>
        </w:rPr>
      </w:pPr>
      <w:r w:rsidRPr="00AE0962">
        <w:rPr>
          <w:rFonts w:ascii="Arial Rounded MT Bold" w:hAnsi="Arial Rounded MT Bold" w:cs="Tahoma"/>
          <w:noProof/>
          <w:sz w:val="36"/>
          <w:szCs w:val="36"/>
        </w:rPr>
        <mc:AlternateContent>
          <mc:Choice Requires="wps">
            <w:drawing>
              <wp:anchor distT="45720" distB="45720" distL="114300" distR="114300" simplePos="0" relativeHeight="251658752" behindDoc="0" locked="0" layoutInCell="1" allowOverlap="1" wp14:anchorId="07F268A5" wp14:editId="2B140B3D">
                <wp:simplePos x="0" y="0"/>
                <wp:positionH relativeFrom="column">
                  <wp:posOffset>66675</wp:posOffset>
                </wp:positionH>
                <wp:positionV relativeFrom="paragraph">
                  <wp:posOffset>515620</wp:posOffset>
                </wp:positionV>
                <wp:extent cx="8077200" cy="4857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77200" cy="485775"/>
                        </a:xfrm>
                        <a:prstGeom prst="rect">
                          <a:avLst/>
                        </a:prstGeom>
                        <a:solidFill>
                          <a:srgbClr val="FFFFFF"/>
                        </a:solidFill>
                        <a:ln w="9525">
                          <a:solidFill>
                            <a:srgbClr val="000000"/>
                          </a:solidFill>
                          <a:miter lim="800000"/>
                          <a:headEnd/>
                          <a:tailEnd/>
                        </a:ln>
                      </wps:spPr>
                      <wps:txbx>
                        <w:txbxContent>
                          <w:p w14:paraId="16FDDCE2" w14:textId="77777777" w:rsidR="009806B5" w:rsidRDefault="009806B5" w:rsidP="00FB54F1">
                            <w:r>
                              <w:t>NCTRC CE Pre-approval pending: all sessions may not have been approved by NCTRC”</w:t>
                            </w:r>
                          </w:p>
                          <w:p w14:paraId="2B272B66" w14:textId="23B37F35" w:rsidR="009806B5" w:rsidRDefault="009806B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F268A5" id="_x0000_t202" coordsize="21600,21600" o:spt="202" path="m,l,21600r21600,l21600,xe">
                <v:stroke joinstyle="miter"/>
                <v:path gradientshapeok="t" o:connecttype="rect"/>
              </v:shapetype>
              <v:shape id="Text Box 2" o:spid="_x0000_s1026" type="#_x0000_t202" style="position:absolute;left:0;text-align:left;margin-left:5.25pt;margin-top:40.6pt;width:636pt;height:38.25pt;z-index:251658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">
                <v:textbox>
                  <w:txbxContent>
                    <w:p w14:paraId="16FDDCE2" w14:textId="77777777" w:rsidR="009806B5" w:rsidRDefault="009806B5" w:rsidP="00FB54F1">
                      <w:r>
                        <w:t>NCTRC CE Pre-approval pending: all sessions may not have been approved by NCTRC”</w:t>
                      </w:r>
                    </w:p>
                    <w:p w14:paraId="2B272B66" w14:textId="23B37F35" w:rsidR="009806B5" w:rsidRDefault="009806B5"/>
                  </w:txbxContent>
                </v:textbox>
                <w10:wrap type="square"/>
              </v:shape>
            </w:pict>
          </mc:Fallback>
        </mc:AlternateContent>
      </w:r>
      <w:r w:rsidR="002E6622" w:rsidRPr="00AE0962">
        <w:rPr>
          <w:rFonts w:ascii="Arial Rounded MT Bold" w:hAnsi="Arial Rounded MT Bold" w:cs="Tahoma"/>
          <w:sz w:val="36"/>
          <w:szCs w:val="36"/>
        </w:rPr>
        <w:t xml:space="preserve">November </w:t>
      </w:r>
      <w:r w:rsidR="00FB54F1" w:rsidRPr="00AE0962">
        <w:rPr>
          <w:rFonts w:ascii="Arial Rounded MT Bold" w:hAnsi="Arial Rounded MT Bold" w:cs="Tahoma"/>
          <w:sz w:val="36"/>
          <w:szCs w:val="36"/>
        </w:rPr>
        <w:t>9 – 11, 2022</w:t>
      </w:r>
    </w:p>
    <w:tbl>
      <w:tblPr>
        <w:tblStyle w:val="TableGrid"/>
        <w:tblW w:w="0" w:type="auto"/>
        <w:tblLook w:val="04A0" w:firstRow="1" w:lastRow="0" w:firstColumn="1" w:lastColumn="0" w:noHBand="0" w:noVBand="1"/>
      </w:tblPr>
      <w:tblGrid>
        <w:gridCol w:w="2155"/>
        <w:gridCol w:w="9"/>
        <w:gridCol w:w="2511"/>
        <w:gridCol w:w="2610"/>
        <w:gridCol w:w="3075"/>
        <w:gridCol w:w="106"/>
        <w:gridCol w:w="2484"/>
      </w:tblGrid>
      <w:tr w:rsidR="002E6622" w:rsidRPr="00531729" w14:paraId="0F1BA264" w14:textId="77777777" w:rsidTr="4FFEF158">
        <w:tc>
          <w:tcPr>
            <w:tcW w:w="12950" w:type="dxa"/>
            <w:gridSpan w:val="7"/>
          </w:tcPr>
          <w:p w14:paraId="4B443D8A" w14:textId="77777777" w:rsidR="002E6622" w:rsidRPr="00AE0962" w:rsidRDefault="002E6622" w:rsidP="001A42A0">
            <w:pPr>
              <w:rPr>
                <w:rFonts w:ascii="Tahoma" w:hAnsi="Tahoma" w:cs="Tahoma"/>
                <w:bCs/>
                <w:sz w:val="16"/>
                <w:szCs w:val="16"/>
              </w:rPr>
            </w:pPr>
          </w:p>
          <w:p w14:paraId="69B4AA5C" w14:textId="4E571AFC" w:rsidR="002E6622" w:rsidRPr="00AE0962" w:rsidRDefault="002E6622" w:rsidP="002E6622">
            <w:pPr>
              <w:jc w:val="center"/>
              <w:rPr>
                <w:rFonts w:ascii="Tahoma" w:hAnsi="Tahoma" w:cs="Tahoma"/>
                <w:b/>
                <w:sz w:val="20"/>
                <w:szCs w:val="20"/>
              </w:rPr>
            </w:pPr>
            <w:r w:rsidRPr="00AE0962">
              <w:rPr>
                <w:rFonts w:ascii="Tahoma" w:hAnsi="Tahoma" w:cs="Tahoma"/>
                <w:b/>
                <w:sz w:val="20"/>
                <w:szCs w:val="20"/>
              </w:rPr>
              <w:t xml:space="preserve">Wednesday, November </w:t>
            </w:r>
            <w:r w:rsidR="00753F79" w:rsidRPr="00531729">
              <w:rPr>
                <w:rFonts w:ascii="Tahoma" w:hAnsi="Tahoma" w:cs="Tahoma"/>
                <w:b/>
                <w:sz w:val="20"/>
                <w:szCs w:val="20"/>
              </w:rPr>
              <w:t>9</w:t>
            </w:r>
            <w:r w:rsidRPr="00AE0962">
              <w:rPr>
                <w:rFonts w:ascii="Tahoma" w:hAnsi="Tahoma" w:cs="Tahoma"/>
                <w:b/>
                <w:sz w:val="20"/>
                <w:szCs w:val="20"/>
              </w:rPr>
              <w:t>, 20</w:t>
            </w:r>
            <w:r w:rsidR="00753F79" w:rsidRPr="00531729">
              <w:rPr>
                <w:rFonts w:ascii="Tahoma" w:hAnsi="Tahoma" w:cs="Tahoma"/>
                <w:b/>
                <w:sz w:val="20"/>
                <w:szCs w:val="20"/>
              </w:rPr>
              <w:t>22</w:t>
            </w:r>
          </w:p>
          <w:p w14:paraId="300466BD" w14:textId="1BF17F1D" w:rsidR="005F4848" w:rsidRPr="00AE0962" w:rsidRDefault="005F4848" w:rsidP="005F4848">
            <w:pPr>
              <w:jc w:val="center"/>
              <w:rPr>
                <w:rFonts w:ascii="Tahoma" w:hAnsi="Tahoma" w:cs="Tahoma"/>
                <w:b/>
                <w:sz w:val="20"/>
                <w:szCs w:val="20"/>
              </w:rPr>
            </w:pPr>
            <w:r w:rsidRPr="00AE0962">
              <w:rPr>
                <w:rFonts w:ascii="Tahoma" w:hAnsi="Tahoma" w:cs="Tahoma"/>
                <w:b/>
                <w:sz w:val="20"/>
                <w:szCs w:val="20"/>
              </w:rPr>
              <w:t xml:space="preserve">Pre-Symposium Workshop </w:t>
            </w:r>
          </w:p>
          <w:p w14:paraId="368D503E" w14:textId="0A2C0D43" w:rsidR="00525D41" w:rsidRDefault="00525D41" w:rsidP="005F4848">
            <w:pPr>
              <w:jc w:val="center"/>
              <w:rPr>
                <w:rFonts w:ascii="Tahoma" w:hAnsi="Tahoma" w:cs="Tahoma"/>
                <w:b/>
                <w:sz w:val="20"/>
                <w:szCs w:val="20"/>
              </w:rPr>
            </w:pPr>
            <w:r w:rsidRPr="00525D41">
              <w:rPr>
                <w:rFonts w:ascii="Tahoma" w:hAnsi="Tahoma" w:cs="Tahoma"/>
                <w:b/>
                <w:sz w:val="20"/>
                <w:szCs w:val="20"/>
              </w:rPr>
              <w:t>T. Boone Pickens Conference Center</w:t>
            </w:r>
          </w:p>
          <w:p w14:paraId="17065FA9" w14:textId="068BA6DE" w:rsidR="00E629F5" w:rsidRPr="00AE0962" w:rsidRDefault="00753F79" w:rsidP="005F4848">
            <w:pPr>
              <w:jc w:val="center"/>
              <w:rPr>
                <w:rFonts w:ascii="Tahoma" w:hAnsi="Tahoma" w:cs="Tahoma"/>
                <w:b/>
                <w:sz w:val="20"/>
                <w:szCs w:val="20"/>
              </w:rPr>
            </w:pPr>
            <w:r w:rsidRPr="00531729">
              <w:rPr>
                <w:rFonts w:ascii="Tahoma" w:hAnsi="Tahoma" w:cs="Tahoma"/>
                <w:b/>
                <w:sz w:val="20"/>
                <w:szCs w:val="20"/>
              </w:rPr>
              <w:t xml:space="preserve">Scottish Rite for Children </w:t>
            </w:r>
          </w:p>
          <w:p w14:paraId="753A86F0" w14:textId="7F9D9B8A" w:rsidR="00E629F5" w:rsidRPr="00AE0962" w:rsidRDefault="00E629F5" w:rsidP="005F4848">
            <w:pPr>
              <w:jc w:val="center"/>
              <w:rPr>
                <w:rFonts w:ascii="Tahoma" w:hAnsi="Tahoma" w:cs="Tahoma"/>
                <w:b/>
                <w:sz w:val="20"/>
                <w:szCs w:val="20"/>
              </w:rPr>
            </w:pPr>
            <w:r w:rsidRPr="00AE0962">
              <w:rPr>
                <w:rFonts w:ascii="Tahoma" w:hAnsi="Tahoma" w:cs="Tahoma"/>
                <w:b/>
                <w:sz w:val="20"/>
                <w:szCs w:val="20"/>
              </w:rPr>
              <w:t>2</w:t>
            </w:r>
            <w:r w:rsidR="00753F79" w:rsidRPr="00531729">
              <w:rPr>
                <w:rFonts w:ascii="Tahoma" w:hAnsi="Tahoma" w:cs="Tahoma"/>
                <w:b/>
                <w:sz w:val="20"/>
                <w:szCs w:val="20"/>
              </w:rPr>
              <w:t>222 Welborn Street</w:t>
            </w:r>
          </w:p>
          <w:p w14:paraId="5DEDF9E9" w14:textId="5C64EF06" w:rsidR="00E629F5" w:rsidRPr="00AE0962" w:rsidRDefault="00E629F5" w:rsidP="005F4848">
            <w:pPr>
              <w:jc w:val="center"/>
              <w:rPr>
                <w:rFonts w:ascii="Tahoma" w:hAnsi="Tahoma" w:cs="Tahoma"/>
                <w:b/>
                <w:sz w:val="20"/>
                <w:szCs w:val="20"/>
              </w:rPr>
            </w:pPr>
            <w:r w:rsidRPr="00AE0962">
              <w:rPr>
                <w:rFonts w:ascii="Tahoma" w:hAnsi="Tahoma" w:cs="Tahoma"/>
                <w:b/>
                <w:sz w:val="20"/>
                <w:szCs w:val="20"/>
              </w:rPr>
              <w:t>Dallas, TX 752</w:t>
            </w:r>
            <w:r w:rsidR="00753F79" w:rsidRPr="00531729">
              <w:rPr>
                <w:rFonts w:ascii="Tahoma" w:hAnsi="Tahoma" w:cs="Tahoma"/>
                <w:b/>
                <w:sz w:val="20"/>
                <w:szCs w:val="20"/>
              </w:rPr>
              <w:t>19</w:t>
            </w:r>
          </w:p>
          <w:p w14:paraId="4E895283" w14:textId="77777777" w:rsidR="00E629F5" w:rsidRPr="00AE0962" w:rsidRDefault="00E629F5" w:rsidP="005F4848">
            <w:pPr>
              <w:jc w:val="center"/>
              <w:rPr>
                <w:rFonts w:ascii="Tahoma" w:hAnsi="Tahoma" w:cs="Tahoma"/>
                <w:b/>
                <w:sz w:val="20"/>
                <w:szCs w:val="20"/>
              </w:rPr>
            </w:pPr>
          </w:p>
          <w:p w14:paraId="42609AB3" w14:textId="6B0F768F" w:rsidR="002E6622" w:rsidRPr="00531729" w:rsidRDefault="002E6622" w:rsidP="00AE0962">
            <w:pPr>
              <w:jc w:val="center"/>
              <w:rPr>
                <w:rFonts w:ascii="Tahoma" w:hAnsi="Tahoma" w:cs="Tahoma"/>
                <w:color w:val="FF0000"/>
                <w:sz w:val="20"/>
                <w:szCs w:val="20"/>
              </w:rPr>
            </w:pPr>
          </w:p>
        </w:tc>
      </w:tr>
      <w:tr w:rsidR="005F4848" w:rsidRPr="00531729" w14:paraId="265CDB13" w14:textId="77777777" w:rsidTr="4FFEF158">
        <w:tc>
          <w:tcPr>
            <w:tcW w:w="7285" w:type="dxa"/>
            <w:gridSpan w:val="4"/>
            <w:tcBorders>
              <w:right w:val="nil"/>
            </w:tcBorders>
            <w:shd w:val="clear" w:color="auto" w:fill="D0CECE" w:themeFill="background2" w:themeFillShade="E6"/>
          </w:tcPr>
          <w:p w14:paraId="0AD6D8FC" w14:textId="5AC8F247" w:rsidR="005F4848" w:rsidRPr="00531729" w:rsidRDefault="005F4848" w:rsidP="001A42A0">
            <w:pPr>
              <w:rPr>
                <w:rFonts w:ascii="Tahoma" w:hAnsi="Tahoma" w:cs="Tahoma"/>
                <w:b/>
                <w:sz w:val="20"/>
                <w:szCs w:val="20"/>
              </w:rPr>
            </w:pPr>
          </w:p>
        </w:tc>
        <w:tc>
          <w:tcPr>
            <w:tcW w:w="5665" w:type="dxa"/>
            <w:gridSpan w:val="3"/>
            <w:tcBorders>
              <w:left w:val="nil"/>
            </w:tcBorders>
            <w:shd w:val="clear" w:color="auto" w:fill="D0CECE" w:themeFill="background2" w:themeFillShade="E6"/>
          </w:tcPr>
          <w:p w14:paraId="3FE7455D" w14:textId="77777777" w:rsidR="005F4848" w:rsidRPr="00531729" w:rsidRDefault="005F4848" w:rsidP="001A42A0">
            <w:pPr>
              <w:rPr>
                <w:rFonts w:ascii="Tahoma" w:hAnsi="Tahoma" w:cs="Tahoma"/>
                <w:color w:val="FF0000"/>
                <w:sz w:val="20"/>
                <w:szCs w:val="20"/>
              </w:rPr>
            </w:pPr>
          </w:p>
        </w:tc>
      </w:tr>
      <w:tr w:rsidR="001A42A0" w:rsidRPr="00531729" w14:paraId="2302A377" w14:textId="77777777" w:rsidTr="4FFEF158">
        <w:tc>
          <w:tcPr>
            <w:tcW w:w="2155" w:type="dxa"/>
          </w:tcPr>
          <w:p w14:paraId="0520938F" w14:textId="53A3FDE4" w:rsidR="001A42A0" w:rsidRPr="00531729" w:rsidRDefault="001A42A0" w:rsidP="001A42A0">
            <w:pPr>
              <w:rPr>
                <w:rFonts w:ascii="Tahoma" w:hAnsi="Tahoma" w:cs="Tahoma"/>
                <w:sz w:val="28"/>
                <w:szCs w:val="28"/>
              </w:rPr>
            </w:pPr>
            <w:r w:rsidRPr="00531729">
              <w:rPr>
                <w:rFonts w:ascii="Tahoma" w:hAnsi="Tahoma" w:cs="Tahoma"/>
                <w:sz w:val="28"/>
                <w:szCs w:val="28"/>
              </w:rPr>
              <w:t>1:00 – 5:</w:t>
            </w:r>
            <w:r w:rsidR="005F4848" w:rsidRPr="00531729">
              <w:rPr>
                <w:rFonts w:ascii="Tahoma" w:hAnsi="Tahoma" w:cs="Tahoma"/>
                <w:sz w:val="28"/>
                <w:szCs w:val="28"/>
              </w:rPr>
              <w:t>30</w:t>
            </w:r>
            <w:r w:rsidRPr="00531729">
              <w:rPr>
                <w:rFonts w:ascii="Tahoma" w:hAnsi="Tahoma" w:cs="Tahoma"/>
                <w:sz w:val="28"/>
                <w:szCs w:val="28"/>
              </w:rPr>
              <w:t xml:space="preserve"> pm</w:t>
            </w:r>
          </w:p>
          <w:p w14:paraId="11B9B975" w14:textId="77777777" w:rsidR="007E0140" w:rsidRPr="00531729" w:rsidRDefault="007E0140" w:rsidP="001A42A0">
            <w:pPr>
              <w:rPr>
                <w:rFonts w:ascii="Tahoma" w:hAnsi="Tahoma" w:cs="Tahoma"/>
                <w:sz w:val="28"/>
                <w:szCs w:val="28"/>
              </w:rPr>
            </w:pPr>
          </w:p>
          <w:p w14:paraId="3D566598" w14:textId="6C1BA16A" w:rsidR="007E0140" w:rsidRPr="00531729" w:rsidRDefault="007E0140" w:rsidP="005F4848">
            <w:pPr>
              <w:rPr>
                <w:rFonts w:ascii="Tahoma" w:hAnsi="Tahoma" w:cs="Tahoma"/>
                <w:sz w:val="28"/>
                <w:szCs w:val="28"/>
              </w:rPr>
            </w:pPr>
            <w:r w:rsidRPr="00531729">
              <w:rPr>
                <w:rFonts w:ascii="Tahoma" w:hAnsi="Tahoma" w:cs="Tahoma"/>
                <w:sz w:val="28"/>
                <w:szCs w:val="28"/>
              </w:rPr>
              <w:t>.</w:t>
            </w:r>
            <w:r w:rsidR="005F4848" w:rsidRPr="00531729">
              <w:rPr>
                <w:rFonts w:ascii="Tahoma" w:hAnsi="Tahoma" w:cs="Tahoma"/>
                <w:sz w:val="28"/>
                <w:szCs w:val="28"/>
              </w:rPr>
              <w:t>4</w:t>
            </w:r>
            <w:r w:rsidRPr="00531729">
              <w:rPr>
                <w:rFonts w:ascii="Tahoma" w:hAnsi="Tahoma" w:cs="Tahoma"/>
                <w:sz w:val="28"/>
                <w:szCs w:val="28"/>
              </w:rPr>
              <w:t xml:space="preserve"> CEU</w:t>
            </w:r>
          </w:p>
        </w:tc>
        <w:tc>
          <w:tcPr>
            <w:tcW w:w="2520" w:type="dxa"/>
            <w:gridSpan w:val="2"/>
          </w:tcPr>
          <w:p w14:paraId="3684580E" w14:textId="44AB47BC" w:rsidR="001A42A0" w:rsidRPr="00531729" w:rsidRDefault="001A42A0" w:rsidP="001A42A0">
            <w:pPr>
              <w:rPr>
                <w:rFonts w:ascii="Tahoma" w:hAnsi="Tahoma" w:cs="Tahoma"/>
                <w:sz w:val="28"/>
                <w:szCs w:val="28"/>
              </w:rPr>
            </w:pPr>
            <w:r w:rsidRPr="00531729">
              <w:rPr>
                <w:rFonts w:ascii="Tahoma" w:hAnsi="Tahoma" w:cs="Tahoma"/>
                <w:sz w:val="28"/>
                <w:szCs w:val="28"/>
              </w:rPr>
              <w:t>Pre-</w:t>
            </w:r>
            <w:r w:rsidR="002B1201" w:rsidRPr="00531729">
              <w:rPr>
                <w:rFonts w:ascii="Tahoma" w:hAnsi="Tahoma" w:cs="Tahoma"/>
                <w:sz w:val="28"/>
                <w:szCs w:val="28"/>
              </w:rPr>
              <w:t>Symposium</w:t>
            </w:r>
          </w:p>
        </w:tc>
        <w:tc>
          <w:tcPr>
            <w:tcW w:w="2610" w:type="dxa"/>
          </w:tcPr>
          <w:p w14:paraId="1005F7EF" w14:textId="77777777" w:rsidR="0072062B" w:rsidRPr="00531729" w:rsidDel="0072062B" w:rsidRDefault="00B579F5" w:rsidP="0072062B">
            <w:pPr>
              <w:rPr>
                <w:rFonts w:ascii="Tahoma" w:hAnsi="Tahoma" w:cs="Tahoma"/>
                <w:b/>
                <w:sz w:val="20"/>
                <w:szCs w:val="20"/>
              </w:rPr>
            </w:pPr>
            <w:r w:rsidRPr="00531729">
              <w:rPr>
                <w:rFonts w:ascii="Tahoma" w:hAnsi="Tahoma" w:cs="Tahoma"/>
                <w:b/>
                <w:sz w:val="20"/>
                <w:szCs w:val="20"/>
              </w:rPr>
              <w:t xml:space="preserve">#1 </w:t>
            </w:r>
          </w:p>
          <w:p w14:paraId="27F14052" w14:textId="77777777" w:rsidR="0072062B" w:rsidRPr="00531729" w:rsidRDefault="0072062B" w:rsidP="0072062B">
            <w:pPr>
              <w:rPr>
                <w:rFonts w:ascii="Tahoma" w:hAnsi="Tahoma" w:cs="Tahoma"/>
                <w:b/>
                <w:sz w:val="20"/>
                <w:szCs w:val="20"/>
              </w:rPr>
            </w:pPr>
            <w:r w:rsidRPr="00531729">
              <w:rPr>
                <w:rFonts w:ascii="Tahoma" w:hAnsi="Tahoma" w:cs="Tahoma"/>
                <w:b/>
                <w:sz w:val="20"/>
                <w:szCs w:val="20"/>
              </w:rPr>
              <w:t>Flip of a Coin: Leveraging Strengths for next Gen TR</w:t>
            </w:r>
          </w:p>
          <w:p w14:paraId="0E32D0C7" w14:textId="6A03878D" w:rsidR="001A42A0" w:rsidRPr="00531729" w:rsidRDefault="001A42A0">
            <w:pPr>
              <w:rPr>
                <w:rFonts w:ascii="Tahoma" w:hAnsi="Tahoma" w:cs="Tahoma"/>
                <w:b/>
                <w:sz w:val="20"/>
                <w:szCs w:val="20"/>
              </w:rPr>
            </w:pPr>
          </w:p>
        </w:tc>
        <w:tc>
          <w:tcPr>
            <w:tcW w:w="3075" w:type="dxa"/>
          </w:tcPr>
          <w:p w14:paraId="791BA0A9" w14:textId="560B034F" w:rsidR="0072062B" w:rsidRPr="00531729" w:rsidRDefault="0072062B" w:rsidP="0072062B">
            <w:pPr>
              <w:rPr>
                <w:rFonts w:ascii="Calibri" w:hAnsi="Calibri" w:cs="Calibri"/>
                <w:color w:val="000000"/>
              </w:rPr>
            </w:pPr>
            <w:r w:rsidRPr="00531729">
              <w:rPr>
                <w:rFonts w:ascii="Calibri" w:hAnsi="Calibri" w:cs="Calibri"/>
                <w:color w:val="000000"/>
              </w:rPr>
              <w:t>For far too long, an artificial separation of theory and practice has been the norm. This only happens when one forgets that they are simply different sides of the same coin (</w:t>
            </w:r>
            <w:r w:rsidR="00AE0962" w:rsidRPr="00531729">
              <w:rPr>
                <w:rFonts w:ascii="Calibri" w:hAnsi="Calibri" w:cs="Calibri"/>
                <w:color w:val="000000"/>
              </w:rPr>
              <w:t>practitioners</w:t>
            </w:r>
            <w:r w:rsidRPr="00531729">
              <w:rPr>
                <w:rFonts w:ascii="Calibri" w:hAnsi="Calibri" w:cs="Calibri"/>
                <w:color w:val="000000"/>
              </w:rPr>
              <w:t xml:space="preserve"> &amp; educators). This presentation aims to </w:t>
            </w:r>
            <w:r w:rsidRPr="00531729">
              <w:rPr>
                <w:rFonts w:ascii="Calibri" w:hAnsi="Calibri" w:cs="Calibri"/>
                <w:color w:val="000000"/>
              </w:rPr>
              <w:lastRenderedPageBreak/>
              <w:t>explain the inherent bond that ties these two together. Thru co-curricular strategic planning and partnerships each side can leverage their strengths to enhance the field and the classroom that neither could do alone. In leveraging these strengths and benefitting off of the subsequent enhancements, participants will be challenged on how best integrate theory and application by collaborating with small groups in order to strengthen the next generation of TR.</w:t>
            </w:r>
          </w:p>
          <w:p w14:paraId="4E8024E7" w14:textId="160F1875" w:rsidR="00B579F5" w:rsidRPr="00531729" w:rsidRDefault="00B579F5" w:rsidP="00AE0962">
            <w:pPr>
              <w:pStyle w:val="Body"/>
            </w:pPr>
          </w:p>
        </w:tc>
        <w:tc>
          <w:tcPr>
            <w:tcW w:w="2590" w:type="dxa"/>
            <w:gridSpan w:val="2"/>
          </w:tcPr>
          <w:p w14:paraId="72760F14" w14:textId="45EAE267" w:rsidR="0072062B" w:rsidRPr="00AE0962" w:rsidRDefault="0072062B" w:rsidP="0072062B">
            <w:pPr>
              <w:rPr>
                <w:rFonts w:ascii="Calibri" w:hAnsi="Calibri" w:cs="Calibri"/>
                <w:b/>
                <w:bCs/>
                <w:color w:val="C00000"/>
              </w:rPr>
            </w:pPr>
            <w:r w:rsidRPr="00AE0962">
              <w:rPr>
                <w:rFonts w:ascii="Calibri" w:hAnsi="Calibri" w:cs="Calibri"/>
                <w:b/>
                <w:bCs/>
                <w:color w:val="C00000"/>
              </w:rPr>
              <w:lastRenderedPageBreak/>
              <w:t xml:space="preserve">Jordan </w:t>
            </w:r>
            <w:r w:rsidR="00AE0962" w:rsidRPr="00AE0962">
              <w:rPr>
                <w:rFonts w:ascii="Calibri" w:hAnsi="Calibri" w:cs="Calibri"/>
                <w:b/>
                <w:bCs/>
                <w:color w:val="C00000"/>
              </w:rPr>
              <w:t>Daniel, Ph.D.,</w:t>
            </w:r>
            <w:r w:rsidRPr="00AE0962">
              <w:rPr>
                <w:rFonts w:ascii="Calibri" w:hAnsi="Calibri" w:cs="Calibri"/>
                <w:b/>
                <w:bCs/>
                <w:color w:val="C00000"/>
              </w:rPr>
              <w:t xml:space="preserve">          Corina Mendez-Fleming, CTRS</w:t>
            </w:r>
            <w:r w:rsidR="00AE0962" w:rsidRPr="00AE0962">
              <w:rPr>
                <w:rFonts w:ascii="Calibri" w:hAnsi="Calibri" w:cs="Calibri"/>
                <w:b/>
                <w:bCs/>
                <w:color w:val="C00000"/>
              </w:rPr>
              <w:t>, Karla Palcios-Reagor, MS, CTRS</w:t>
            </w:r>
          </w:p>
          <w:p w14:paraId="25149E1E" w14:textId="2CC2960B" w:rsidR="008E7EAA" w:rsidRPr="00531729" w:rsidRDefault="008E7EAA">
            <w:pPr>
              <w:rPr>
                <w:rFonts w:ascii="Tahoma" w:hAnsi="Tahoma" w:cs="Tahoma"/>
                <w:color w:val="FF0000"/>
                <w:sz w:val="20"/>
                <w:szCs w:val="20"/>
              </w:rPr>
            </w:pPr>
          </w:p>
        </w:tc>
      </w:tr>
      <w:tr w:rsidR="005F4848" w:rsidRPr="00531729" w14:paraId="1D44A267" w14:textId="77777777" w:rsidTr="4FFEF158">
        <w:trPr>
          <w:trHeight w:val="1052"/>
        </w:trPr>
        <w:tc>
          <w:tcPr>
            <w:tcW w:w="12950" w:type="dxa"/>
            <w:gridSpan w:val="7"/>
            <w:shd w:val="clear" w:color="auto" w:fill="AEAAAA" w:themeFill="background2" w:themeFillShade="BF"/>
          </w:tcPr>
          <w:p w14:paraId="7027F031" w14:textId="4C7AC5DB" w:rsidR="00260288" w:rsidRPr="00AE0962" w:rsidRDefault="005F4848" w:rsidP="00260288">
            <w:pPr>
              <w:shd w:val="clear" w:color="auto" w:fill="AEAAAA" w:themeFill="background2" w:themeFillShade="BF"/>
              <w:jc w:val="center"/>
              <w:rPr>
                <w:rFonts w:ascii="Tahoma" w:hAnsi="Tahoma" w:cs="Tahoma"/>
                <w:b/>
                <w:sz w:val="24"/>
                <w:szCs w:val="24"/>
              </w:rPr>
            </w:pPr>
            <w:r w:rsidRPr="00AE0962">
              <w:rPr>
                <w:rFonts w:ascii="Tahoma" w:hAnsi="Tahoma" w:cs="Tahoma"/>
                <w:b/>
                <w:sz w:val="24"/>
                <w:szCs w:val="24"/>
              </w:rPr>
              <w:t>Thursday, November 1</w:t>
            </w:r>
            <w:r w:rsidR="00753F79" w:rsidRPr="00531729">
              <w:rPr>
                <w:rFonts w:ascii="Tahoma" w:hAnsi="Tahoma" w:cs="Tahoma"/>
                <w:b/>
                <w:sz w:val="24"/>
                <w:szCs w:val="24"/>
              </w:rPr>
              <w:t>0</w:t>
            </w:r>
            <w:r w:rsidRPr="00AE0962">
              <w:rPr>
                <w:rFonts w:ascii="Tahoma" w:hAnsi="Tahoma" w:cs="Tahoma"/>
                <w:b/>
                <w:sz w:val="24"/>
                <w:szCs w:val="24"/>
              </w:rPr>
              <w:t>, 20</w:t>
            </w:r>
            <w:r w:rsidR="00753F79" w:rsidRPr="00531729">
              <w:rPr>
                <w:rFonts w:ascii="Tahoma" w:hAnsi="Tahoma" w:cs="Tahoma"/>
                <w:b/>
                <w:sz w:val="24"/>
                <w:szCs w:val="24"/>
              </w:rPr>
              <w:t>22</w:t>
            </w:r>
          </w:p>
          <w:p w14:paraId="578A377A" w14:textId="701E21DE" w:rsidR="005F4848" w:rsidRPr="00AE0962" w:rsidRDefault="00260288" w:rsidP="00260288">
            <w:pPr>
              <w:shd w:val="clear" w:color="auto" w:fill="AEAAAA" w:themeFill="background2" w:themeFillShade="BF"/>
              <w:jc w:val="center"/>
              <w:rPr>
                <w:rFonts w:ascii="Tahoma" w:hAnsi="Tahoma" w:cs="Tahoma"/>
                <w:b/>
                <w:sz w:val="24"/>
                <w:szCs w:val="24"/>
              </w:rPr>
            </w:pPr>
            <w:r w:rsidRPr="00AE0962">
              <w:rPr>
                <w:rFonts w:ascii="Tahoma" w:hAnsi="Tahoma" w:cs="Tahoma"/>
                <w:b/>
                <w:sz w:val="24"/>
                <w:szCs w:val="24"/>
              </w:rPr>
              <w:t xml:space="preserve"> Scottish Rite for Children</w:t>
            </w:r>
          </w:p>
          <w:p w14:paraId="2C52F199" w14:textId="77777777" w:rsidR="0076025B" w:rsidRPr="00AE0962" w:rsidRDefault="0076025B" w:rsidP="00260288">
            <w:pPr>
              <w:shd w:val="clear" w:color="auto" w:fill="AEAAAA" w:themeFill="background2" w:themeFillShade="BF"/>
              <w:jc w:val="center"/>
              <w:rPr>
                <w:rFonts w:ascii="Tahoma" w:hAnsi="Tahoma" w:cs="Tahoma"/>
                <w:b/>
                <w:sz w:val="24"/>
                <w:szCs w:val="24"/>
              </w:rPr>
            </w:pPr>
            <w:r w:rsidRPr="00AE0962">
              <w:rPr>
                <w:rFonts w:ascii="Tahoma" w:hAnsi="Tahoma" w:cs="Tahoma"/>
                <w:b/>
                <w:sz w:val="24"/>
                <w:szCs w:val="24"/>
              </w:rPr>
              <w:t>T. Boone Pickens Conference Center</w:t>
            </w:r>
          </w:p>
          <w:p w14:paraId="0F939B55" w14:textId="77777777" w:rsidR="0076025B" w:rsidRPr="00AE0962" w:rsidRDefault="0076025B" w:rsidP="00260288">
            <w:pPr>
              <w:shd w:val="clear" w:color="auto" w:fill="AEAAAA" w:themeFill="background2" w:themeFillShade="BF"/>
              <w:jc w:val="center"/>
              <w:rPr>
                <w:rFonts w:ascii="Tahoma" w:hAnsi="Tahoma" w:cs="Tahoma"/>
                <w:b/>
                <w:sz w:val="24"/>
                <w:szCs w:val="24"/>
              </w:rPr>
            </w:pPr>
            <w:r w:rsidRPr="00AE0962">
              <w:rPr>
                <w:rFonts w:ascii="Tahoma" w:hAnsi="Tahoma" w:cs="Tahoma"/>
                <w:b/>
                <w:sz w:val="24"/>
                <w:szCs w:val="24"/>
              </w:rPr>
              <w:t>2222 Wellborn Street</w:t>
            </w:r>
          </w:p>
          <w:p w14:paraId="521225E5" w14:textId="4C42BBFE" w:rsidR="0076025B" w:rsidRPr="00531729" w:rsidRDefault="0076025B" w:rsidP="00260288">
            <w:pPr>
              <w:shd w:val="clear" w:color="auto" w:fill="AEAAAA" w:themeFill="background2" w:themeFillShade="BF"/>
              <w:jc w:val="center"/>
              <w:rPr>
                <w:rFonts w:ascii="Tahoma" w:hAnsi="Tahoma" w:cs="Tahoma"/>
                <w:b/>
                <w:sz w:val="28"/>
                <w:szCs w:val="28"/>
              </w:rPr>
            </w:pPr>
            <w:r w:rsidRPr="00AE0962">
              <w:rPr>
                <w:rFonts w:ascii="Tahoma" w:hAnsi="Tahoma" w:cs="Tahoma"/>
                <w:b/>
                <w:sz w:val="24"/>
                <w:szCs w:val="24"/>
              </w:rPr>
              <w:t>Dallas, TX 75219</w:t>
            </w:r>
          </w:p>
        </w:tc>
      </w:tr>
      <w:tr w:rsidR="00260288" w:rsidRPr="00531729" w14:paraId="6AF5327B" w14:textId="321F593D" w:rsidTr="4FFEF158">
        <w:tc>
          <w:tcPr>
            <w:tcW w:w="12950" w:type="dxa"/>
            <w:gridSpan w:val="7"/>
            <w:shd w:val="clear" w:color="auto" w:fill="D0CECE" w:themeFill="background2" w:themeFillShade="E6"/>
          </w:tcPr>
          <w:p w14:paraId="77AF43A3" w14:textId="7FB6CD98" w:rsidR="00260288" w:rsidRPr="00531729" w:rsidRDefault="00260288" w:rsidP="0076025B">
            <w:pPr>
              <w:rPr>
                <w:rFonts w:ascii="Tahoma" w:hAnsi="Tahoma" w:cs="Tahoma"/>
                <w:sz w:val="28"/>
                <w:szCs w:val="28"/>
              </w:rPr>
            </w:pPr>
          </w:p>
        </w:tc>
      </w:tr>
      <w:tr w:rsidR="00260288" w:rsidRPr="00531729" w14:paraId="0AF4A646" w14:textId="6A5880E7" w:rsidTr="4FFEF158">
        <w:tc>
          <w:tcPr>
            <w:tcW w:w="12950" w:type="dxa"/>
            <w:gridSpan w:val="7"/>
          </w:tcPr>
          <w:p w14:paraId="605604F1" w14:textId="2B409D08" w:rsidR="00260288" w:rsidRPr="00531729" w:rsidRDefault="00260288">
            <w:pPr>
              <w:rPr>
                <w:rFonts w:ascii="Tahoma" w:hAnsi="Tahoma" w:cs="Tahoma"/>
                <w:sz w:val="28"/>
                <w:szCs w:val="28"/>
              </w:rPr>
            </w:pPr>
            <w:r w:rsidRPr="00531729">
              <w:rPr>
                <w:rFonts w:ascii="Tahoma" w:hAnsi="Tahoma" w:cs="Tahoma"/>
                <w:sz w:val="28"/>
                <w:szCs w:val="28"/>
              </w:rPr>
              <w:t xml:space="preserve">  8:</w:t>
            </w:r>
            <w:r w:rsidR="00753F79" w:rsidRPr="00531729">
              <w:rPr>
                <w:rFonts w:ascii="Tahoma" w:hAnsi="Tahoma" w:cs="Tahoma"/>
                <w:sz w:val="28"/>
                <w:szCs w:val="28"/>
              </w:rPr>
              <w:t>20</w:t>
            </w:r>
            <w:r w:rsidRPr="00531729">
              <w:rPr>
                <w:rFonts w:ascii="Tahoma" w:hAnsi="Tahoma" w:cs="Tahoma"/>
                <w:sz w:val="28"/>
                <w:szCs w:val="28"/>
              </w:rPr>
              <w:t xml:space="preserve"> – </w:t>
            </w:r>
            <w:r w:rsidR="00753F79" w:rsidRPr="00531729">
              <w:rPr>
                <w:rFonts w:ascii="Tahoma" w:hAnsi="Tahoma" w:cs="Tahoma"/>
                <w:sz w:val="28"/>
                <w:szCs w:val="28"/>
              </w:rPr>
              <w:t>8:30</w:t>
            </w:r>
            <w:r w:rsidRPr="00531729">
              <w:rPr>
                <w:rFonts w:ascii="Tahoma" w:hAnsi="Tahoma" w:cs="Tahoma"/>
                <w:sz w:val="28"/>
                <w:szCs w:val="28"/>
              </w:rPr>
              <w:t xml:space="preserve"> a.m.                           Welcome         </w:t>
            </w:r>
            <w:r w:rsidR="00F260AC" w:rsidRPr="00531729">
              <w:rPr>
                <w:rFonts w:ascii="Tahoma" w:hAnsi="Tahoma" w:cs="Tahoma"/>
                <w:b/>
                <w:i/>
                <w:color w:val="00B050"/>
                <w:sz w:val="28"/>
                <w:szCs w:val="28"/>
              </w:rPr>
              <w:t>AUDITORIUM</w:t>
            </w:r>
            <w:r w:rsidRPr="00531729">
              <w:rPr>
                <w:rFonts w:ascii="Tahoma" w:hAnsi="Tahoma" w:cs="Tahoma"/>
                <w:sz w:val="28"/>
                <w:szCs w:val="28"/>
              </w:rPr>
              <w:t xml:space="preserve">                                                                           </w:t>
            </w:r>
          </w:p>
        </w:tc>
      </w:tr>
      <w:tr w:rsidR="0080556A" w:rsidRPr="00531729" w14:paraId="5D41B38E" w14:textId="72C7C613" w:rsidTr="4FFEF158">
        <w:tc>
          <w:tcPr>
            <w:tcW w:w="2164" w:type="dxa"/>
            <w:gridSpan w:val="2"/>
          </w:tcPr>
          <w:p w14:paraId="17527B2A" w14:textId="506E208B" w:rsidR="0080556A" w:rsidRPr="00531729" w:rsidRDefault="00753F79" w:rsidP="00E27200">
            <w:pPr>
              <w:jc w:val="center"/>
              <w:rPr>
                <w:rFonts w:ascii="Tahoma" w:hAnsi="Tahoma" w:cs="Tahoma"/>
                <w:sz w:val="28"/>
                <w:szCs w:val="28"/>
              </w:rPr>
            </w:pPr>
            <w:r w:rsidRPr="00531729">
              <w:rPr>
                <w:rFonts w:ascii="Tahoma" w:hAnsi="Tahoma" w:cs="Tahoma"/>
                <w:sz w:val="28"/>
                <w:szCs w:val="28"/>
              </w:rPr>
              <w:t>8:30</w:t>
            </w:r>
            <w:r w:rsidR="0080556A" w:rsidRPr="00531729">
              <w:rPr>
                <w:rFonts w:ascii="Tahoma" w:hAnsi="Tahoma" w:cs="Tahoma"/>
                <w:sz w:val="28"/>
                <w:szCs w:val="28"/>
              </w:rPr>
              <w:t xml:space="preserve"> – 10:</w:t>
            </w:r>
            <w:r w:rsidRPr="00531729">
              <w:rPr>
                <w:rFonts w:ascii="Tahoma" w:hAnsi="Tahoma" w:cs="Tahoma"/>
                <w:sz w:val="28"/>
                <w:szCs w:val="28"/>
              </w:rPr>
              <w:t>00</w:t>
            </w:r>
          </w:p>
          <w:p w14:paraId="669B716B" w14:textId="34F47D70" w:rsidR="007E0140" w:rsidRPr="00531729" w:rsidRDefault="007E0140" w:rsidP="00E27200">
            <w:pPr>
              <w:jc w:val="center"/>
              <w:rPr>
                <w:rFonts w:ascii="Tahoma" w:hAnsi="Tahoma" w:cs="Tahoma"/>
                <w:sz w:val="28"/>
                <w:szCs w:val="28"/>
              </w:rPr>
            </w:pPr>
            <w:r w:rsidRPr="00531729">
              <w:rPr>
                <w:rFonts w:ascii="Tahoma" w:hAnsi="Tahoma" w:cs="Tahoma"/>
                <w:sz w:val="28"/>
                <w:szCs w:val="28"/>
              </w:rPr>
              <w:t>.15 CEU</w:t>
            </w:r>
          </w:p>
        </w:tc>
        <w:tc>
          <w:tcPr>
            <w:tcW w:w="2511" w:type="dxa"/>
          </w:tcPr>
          <w:p w14:paraId="745AF33B" w14:textId="65ACD4DF" w:rsidR="0080556A" w:rsidRPr="00531729" w:rsidRDefault="0080556A" w:rsidP="00E27200">
            <w:pPr>
              <w:rPr>
                <w:rFonts w:ascii="Tahoma" w:hAnsi="Tahoma" w:cs="Tahoma"/>
                <w:b/>
                <w:sz w:val="28"/>
                <w:szCs w:val="28"/>
              </w:rPr>
            </w:pPr>
            <w:r w:rsidRPr="00531729">
              <w:rPr>
                <w:rFonts w:ascii="Tahoma" w:hAnsi="Tahoma" w:cs="Tahoma"/>
                <w:b/>
                <w:sz w:val="28"/>
                <w:szCs w:val="28"/>
              </w:rPr>
              <w:t xml:space="preserve"> Keynote </w:t>
            </w:r>
          </w:p>
        </w:tc>
        <w:tc>
          <w:tcPr>
            <w:tcW w:w="2610" w:type="dxa"/>
          </w:tcPr>
          <w:p w14:paraId="5EA8A7F5" w14:textId="77777777" w:rsidR="0072062B" w:rsidRPr="00531729" w:rsidDel="0072062B" w:rsidRDefault="001A42A0" w:rsidP="0072062B">
            <w:pPr>
              <w:rPr>
                <w:rFonts w:ascii="Tahoma" w:hAnsi="Tahoma" w:cs="Tahoma"/>
                <w:b/>
                <w:sz w:val="20"/>
                <w:szCs w:val="20"/>
              </w:rPr>
            </w:pPr>
            <w:r w:rsidRPr="00531729">
              <w:rPr>
                <w:rFonts w:ascii="Tahoma" w:hAnsi="Tahoma" w:cs="Tahoma"/>
                <w:b/>
                <w:sz w:val="20"/>
                <w:szCs w:val="20"/>
              </w:rPr>
              <w:t>#2</w:t>
            </w:r>
            <w:r w:rsidR="00D34127" w:rsidRPr="00531729">
              <w:rPr>
                <w:rFonts w:ascii="Tahoma" w:hAnsi="Tahoma" w:cs="Tahoma"/>
                <w:b/>
                <w:sz w:val="20"/>
                <w:szCs w:val="20"/>
              </w:rPr>
              <w:t xml:space="preserve"> </w:t>
            </w:r>
          </w:p>
          <w:p w14:paraId="2950FCE2" w14:textId="77777777" w:rsidR="0072062B" w:rsidRPr="00531729" w:rsidRDefault="0072062B" w:rsidP="0072062B">
            <w:pPr>
              <w:rPr>
                <w:rFonts w:ascii="Tahoma" w:hAnsi="Tahoma" w:cs="Tahoma"/>
                <w:b/>
                <w:sz w:val="20"/>
                <w:szCs w:val="20"/>
              </w:rPr>
            </w:pPr>
            <w:r w:rsidRPr="00531729">
              <w:rPr>
                <w:rFonts w:ascii="Tahoma" w:hAnsi="Tahoma" w:cs="Tahoma"/>
                <w:b/>
                <w:sz w:val="20"/>
                <w:szCs w:val="20"/>
              </w:rPr>
              <w:t xml:space="preserve">Coming Back Stronger: Activity as Form of Advocacy </w:t>
            </w:r>
          </w:p>
          <w:p w14:paraId="603204B6" w14:textId="2BE34F16" w:rsidR="0080556A" w:rsidRPr="00531729" w:rsidRDefault="0080556A">
            <w:pPr>
              <w:rPr>
                <w:rFonts w:ascii="Tahoma" w:hAnsi="Tahoma" w:cs="Tahoma"/>
                <w:b/>
                <w:sz w:val="20"/>
                <w:szCs w:val="20"/>
              </w:rPr>
            </w:pPr>
          </w:p>
        </w:tc>
        <w:tc>
          <w:tcPr>
            <w:tcW w:w="3181" w:type="dxa"/>
            <w:gridSpan w:val="2"/>
          </w:tcPr>
          <w:p w14:paraId="65B2C096" w14:textId="0BA558D5" w:rsidR="0080556A" w:rsidRPr="00AE0962" w:rsidRDefault="0072062B" w:rsidP="00F44A8B">
            <w:pPr>
              <w:rPr>
                <w:rFonts w:ascii="Calibri" w:hAnsi="Calibri" w:cs="Calibri"/>
                <w:color w:val="000000"/>
              </w:rPr>
            </w:pPr>
            <w:r w:rsidRPr="00531729">
              <w:rPr>
                <w:rFonts w:ascii="Calibri" w:hAnsi="Calibri" w:cs="Calibri"/>
                <w:color w:val="000000"/>
              </w:rPr>
              <w:t xml:space="preserve">Dr. Yvette Pegues, has T-10 paraplegia from a spinal stroke six years ago. Symptoms that sent her to the hospital began as paralysis on her right side. Before her journey was over, she had decompression surgery because a previously undiagnosed genetic condition called Arnold Chiari Malformation was allowing part of her brain tissue to collapse </w:t>
            </w:r>
            <w:r w:rsidRPr="00531729">
              <w:rPr>
                <w:rFonts w:ascii="Calibri" w:hAnsi="Calibri" w:cs="Calibri"/>
                <w:color w:val="000000"/>
              </w:rPr>
              <w:lastRenderedPageBreak/>
              <w:t>into her spinal column. “I walked into the surgery, but never walked back out.” At the time of her illness, Yvette was a network systems engineer pursuing a PhD from Harvard. “We went from earning six figures to owing six figures, overnight, with two small kids,” she says. The long road toward Yvette’s new life was full of many harrowing potholes. Yvette encountered extreme pain and nausea often, had violent tremors, and she had trouble controlling her words and emotions. It took her about two-and-a-half years of rehabilitation. Today, Yvette is a Diversity, Equity, and Inclusion Executive, Diversity Advisor, and Keynote/TEDX Speaker as well as the co-Founder of Your Invisible Disability Group - whose mission is to Empower, Equip, Educate and Include Individuals with Disabilities. In her spare time, she enjoys over 20 adapted sports-  from scuba diving to water skiing, horseback riding to golfing, surfboarding to skateboarding, she promotes activity as acti</w:t>
            </w:r>
            <w:r w:rsidR="00AC34D2" w:rsidRPr="00531729">
              <w:rPr>
                <w:rFonts w:ascii="Calibri" w:hAnsi="Calibri" w:cs="Calibri"/>
                <w:color w:val="000000"/>
              </w:rPr>
              <w:t>vism, well-being and self-care.</w:t>
            </w:r>
          </w:p>
        </w:tc>
        <w:tc>
          <w:tcPr>
            <w:tcW w:w="2484" w:type="dxa"/>
          </w:tcPr>
          <w:p w14:paraId="3EFE1809" w14:textId="34ECE15E" w:rsidR="0072062B" w:rsidRPr="00AE0962" w:rsidRDefault="0072062B" w:rsidP="0072062B">
            <w:pPr>
              <w:rPr>
                <w:rFonts w:ascii="Calibri" w:hAnsi="Calibri" w:cs="Calibri"/>
                <w:b/>
                <w:color w:val="C00000"/>
              </w:rPr>
            </w:pPr>
            <w:r w:rsidRPr="00AE0962">
              <w:rPr>
                <w:rFonts w:ascii="Calibri" w:hAnsi="Calibri" w:cs="Calibri"/>
                <w:b/>
                <w:color w:val="C00000"/>
              </w:rPr>
              <w:lastRenderedPageBreak/>
              <w:t>Yvette Pegues, Ed.D.</w:t>
            </w:r>
          </w:p>
          <w:p w14:paraId="7506B305" w14:textId="29CB29AC" w:rsidR="0080556A" w:rsidRPr="00531729" w:rsidRDefault="0080556A">
            <w:pPr>
              <w:rPr>
                <w:rFonts w:ascii="Tahoma" w:hAnsi="Tahoma" w:cs="Tahoma"/>
                <w:sz w:val="20"/>
                <w:szCs w:val="20"/>
              </w:rPr>
            </w:pPr>
          </w:p>
        </w:tc>
      </w:tr>
      <w:tr w:rsidR="0080556A" w:rsidRPr="00531729" w14:paraId="29E6068A" w14:textId="44828A8C" w:rsidTr="4FFEF158">
        <w:tc>
          <w:tcPr>
            <w:tcW w:w="2164" w:type="dxa"/>
            <w:gridSpan w:val="2"/>
            <w:shd w:val="clear" w:color="auto" w:fill="D0CECE" w:themeFill="background2" w:themeFillShade="E6"/>
          </w:tcPr>
          <w:p w14:paraId="3C923085" w14:textId="0D8E0608" w:rsidR="0080556A" w:rsidRPr="00531729" w:rsidRDefault="0080556A">
            <w:pPr>
              <w:jc w:val="center"/>
              <w:rPr>
                <w:rFonts w:ascii="Tahoma" w:hAnsi="Tahoma" w:cs="Tahoma"/>
                <w:sz w:val="28"/>
                <w:szCs w:val="28"/>
              </w:rPr>
            </w:pPr>
            <w:r w:rsidRPr="00531729">
              <w:rPr>
                <w:rFonts w:ascii="Tahoma" w:hAnsi="Tahoma" w:cs="Tahoma"/>
                <w:sz w:val="28"/>
                <w:szCs w:val="28"/>
              </w:rPr>
              <w:t>10:</w:t>
            </w:r>
            <w:r w:rsidR="00753F79" w:rsidRPr="00531729">
              <w:rPr>
                <w:rFonts w:ascii="Tahoma" w:hAnsi="Tahoma" w:cs="Tahoma"/>
                <w:sz w:val="28"/>
                <w:szCs w:val="28"/>
              </w:rPr>
              <w:t>00</w:t>
            </w:r>
            <w:r w:rsidRPr="00531729">
              <w:rPr>
                <w:rFonts w:ascii="Tahoma" w:hAnsi="Tahoma" w:cs="Tahoma"/>
                <w:sz w:val="28"/>
                <w:szCs w:val="28"/>
              </w:rPr>
              <w:t xml:space="preserve"> – 10</w:t>
            </w:r>
            <w:r w:rsidR="00753F79" w:rsidRPr="00531729">
              <w:rPr>
                <w:rFonts w:ascii="Tahoma" w:hAnsi="Tahoma" w:cs="Tahoma"/>
                <w:sz w:val="28"/>
                <w:szCs w:val="28"/>
              </w:rPr>
              <w:t>:10</w:t>
            </w:r>
          </w:p>
        </w:tc>
        <w:tc>
          <w:tcPr>
            <w:tcW w:w="2511" w:type="dxa"/>
            <w:shd w:val="clear" w:color="auto" w:fill="D0CECE" w:themeFill="background2" w:themeFillShade="E6"/>
          </w:tcPr>
          <w:p w14:paraId="4F5C214D" w14:textId="2335AF32" w:rsidR="0080556A" w:rsidRPr="00531729" w:rsidRDefault="0080556A" w:rsidP="00E27200">
            <w:pPr>
              <w:rPr>
                <w:rFonts w:ascii="Tahoma" w:hAnsi="Tahoma" w:cs="Tahoma"/>
                <w:sz w:val="28"/>
                <w:szCs w:val="28"/>
              </w:rPr>
            </w:pPr>
            <w:r w:rsidRPr="00531729">
              <w:rPr>
                <w:rFonts w:ascii="Tahoma" w:hAnsi="Tahoma" w:cs="Tahoma"/>
                <w:sz w:val="28"/>
                <w:szCs w:val="28"/>
              </w:rPr>
              <w:t>Break</w:t>
            </w:r>
          </w:p>
        </w:tc>
        <w:tc>
          <w:tcPr>
            <w:tcW w:w="2610" w:type="dxa"/>
            <w:shd w:val="clear" w:color="auto" w:fill="D0CECE" w:themeFill="background2" w:themeFillShade="E6"/>
          </w:tcPr>
          <w:p w14:paraId="1C766FA6" w14:textId="77777777" w:rsidR="0080556A" w:rsidRPr="00531729" w:rsidRDefault="0080556A" w:rsidP="00E27200">
            <w:pPr>
              <w:jc w:val="center"/>
              <w:rPr>
                <w:rFonts w:ascii="Tahoma" w:hAnsi="Tahoma" w:cs="Tahoma"/>
                <w:sz w:val="28"/>
                <w:szCs w:val="28"/>
              </w:rPr>
            </w:pPr>
          </w:p>
        </w:tc>
        <w:tc>
          <w:tcPr>
            <w:tcW w:w="3181" w:type="dxa"/>
            <w:gridSpan w:val="2"/>
            <w:shd w:val="clear" w:color="auto" w:fill="D0CECE" w:themeFill="background2" w:themeFillShade="E6"/>
          </w:tcPr>
          <w:p w14:paraId="3A71DE55" w14:textId="77777777" w:rsidR="0080556A" w:rsidRPr="00531729" w:rsidRDefault="0080556A" w:rsidP="00E27200">
            <w:pPr>
              <w:jc w:val="center"/>
              <w:rPr>
                <w:rFonts w:ascii="Tahoma" w:hAnsi="Tahoma" w:cs="Tahoma"/>
                <w:sz w:val="28"/>
                <w:szCs w:val="28"/>
              </w:rPr>
            </w:pPr>
          </w:p>
        </w:tc>
        <w:tc>
          <w:tcPr>
            <w:tcW w:w="2484" w:type="dxa"/>
            <w:shd w:val="clear" w:color="auto" w:fill="D0CECE" w:themeFill="background2" w:themeFillShade="E6"/>
          </w:tcPr>
          <w:p w14:paraId="5F09FBF1" w14:textId="77777777" w:rsidR="0080556A" w:rsidRPr="00531729" w:rsidRDefault="0080556A" w:rsidP="00E27200">
            <w:pPr>
              <w:jc w:val="center"/>
              <w:rPr>
                <w:rFonts w:ascii="Tahoma" w:hAnsi="Tahoma" w:cs="Tahoma"/>
                <w:sz w:val="28"/>
                <w:szCs w:val="28"/>
              </w:rPr>
            </w:pPr>
          </w:p>
        </w:tc>
      </w:tr>
      <w:tr w:rsidR="004E326C" w:rsidRPr="00531729" w14:paraId="174D1C6F" w14:textId="77777777" w:rsidTr="4FFEF158">
        <w:tc>
          <w:tcPr>
            <w:tcW w:w="2164" w:type="dxa"/>
            <w:gridSpan w:val="2"/>
          </w:tcPr>
          <w:p w14:paraId="36271D1F" w14:textId="77777777" w:rsidR="00525D41" w:rsidRDefault="00525D41" w:rsidP="004E326C">
            <w:pPr>
              <w:jc w:val="center"/>
              <w:rPr>
                <w:rFonts w:ascii="Tahoma" w:hAnsi="Tahoma" w:cs="Tahoma"/>
                <w:sz w:val="28"/>
                <w:szCs w:val="28"/>
              </w:rPr>
            </w:pPr>
          </w:p>
          <w:p w14:paraId="57877460" w14:textId="77777777" w:rsidR="00BC4865" w:rsidRDefault="00BC4865" w:rsidP="004E326C">
            <w:pPr>
              <w:jc w:val="center"/>
              <w:rPr>
                <w:rFonts w:ascii="Tahoma" w:hAnsi="Tahoma" w:cs="Tahoma"/>
                <w:sz w:val="28"/>
                <w:szCs w:val="28"/>
              </w:rPr>
            </w:pPr>
          </w:p>
          <w:p w14:paraId="6C16C322" w14:textId="30B9809A" w:rsidR="004E326C" w:rsidRPr="00531729" w:rsidRDefault="004E326C" w:rsidP="004E326C">
            <w:pPr>
              <w:jc w:val="center"/>
              <w:rPr>
                <w:rFonts w:ascii="Tahoma" w:hAnsi="Tahoma" w:cs="Tahoma"/>
                <w:sz w:val="28"/>
                <w:szCs w:val="28"/>
              </w:rPr>
            </w:pPr>
            <w:r w:rsidRPr="00531729">
              <w:rPr>
                <w:rFonts w:ascii="Tahoma" w:hAnsi="Tahoma" w:cs="Tahoma"/>
                <w:sz w:val="28"/>
                <w:szCs w:val="28"/>
              </w:rPr>
              <w:lastRenderedPageBreak/>
              <w:t>10:10 – 11:40</w:t>
            </w:r>
          </w:p>
          <w:p w14:paraId="5A5D347F" w14:textId="7735A6C3" w:rsidR="004E326C" w:rsidRPr="00531729" w:rsidRDefault="004E326C" w:rsidP="004E326C">
            <w:pPr>
              <w:jc w:val="center"/>
              <w:rPr>
                <w:rFonts w:ascii="Tahoma" w:hAnsi="Tahoma" w:cs="Tahoma"/>
                <w:sz w:val="28"/>
                <w:szCs w:val="28"/>
              </w:rPr>
            </w:pPr>
            <w:r w:rsidRPr="00531729">
              <w:rPr>
                <w:rFonts w:ascii="Tahoma" w:hAnsi="Tahoma" w:cs="Tahoma"/>
                <w:sz w:val="28"/>
                <w:szCs w:val="28"/>
              </w:rPr>
              <w:t>.15 CEU</w:t>
            </w:r>
          </w:p>
        </w:tc>
        <w:tc>
          <w:tcPr>
            <w:tcW w:w="2511" w:type="dxa"/>
          </w:tcPr>
          <w:p w14:paraId="11677EFE" w14:textId="77777777" w:rsidR="00525D41" w:rsidRDefault="00525D41" w:rsidP="4FFEF158">
            <w:pPr>
              <w:rPr>
                <w:rFonts w:ascii="Tahoma" w:hAnsi="Tahoma" w:cs="Tahoma"/>
                <w:b/>
                <w:bCs/>
                <w:sz w:val="20"/>
                <w:szCs w:val="20"/>
              </w:rPr>
            </w:pPr>
          </w:p>
          <w:p w14:paraId="49628B11" w14:textId="77777777" w:rsidR="00BC4865" w:rsidRDefault="00BC4865" w:rsidP="4FFEF158">
            <w:pPr>
              <w:rPr>
                <w:rFonts w:ascii="Tahoma" w:hAnsi="Tahoma" w:cs="Tahoma"/>
                <w:b/>
                <w:bCs/>
                <w:sz w:val="20"/>
                <w:szCs w:val="20"/>
              </w:rPr>
            </w:pPr>
          </w:p>
          <w:p w14:paraId="44690F45" w14:textId="02887E51" w:rsidR="004E326C" w:rsidRPr="00531729" w:rsidDel="0072062B" w:rsidRDefault="24F1EF11" w:rsidP="4FFEF158">
            <w:pPr>
              <w:rPr>
                <w:rFonts w:ascii="Tahoma" w:hAnsi="Tahoma" w:cs="Tahoma"/>
                <w:b/>
                <w:bCs/>
                <w:sz w:val="20"/>
                <w:szCs w:val="20"/>
              </w:rPr>
            </w:pPr>
            <w:r w:rsidRPr="00531729">
              <w:rPr>
                <w:rFonts w:ascii="Tahoma" w:hAnsi="Tahoma" w:cs="Tahoma"/>
                <w:b/>
                <w:bCs/>
                <w:sz w:val="20"/>
                <w:szCs w:val="20"/>
              </w:rPr>
              <w:lastRenderedPageBreak/>
              <w:t xml:space="preserve">#3 </w:t>
            </w:r>
          </w:p>
          <w:p w14:paraId="5ED08F2F" w14:textId="77777777" w:rsidR="004E326C" w:rsidRPr="00531729" w:rsidRDefault="24F1EF11" w:rsidP="4FFEF158">
            <w:pPr>
              <w:rPr>
                <w:rFonts w:ascii="Tahoma" w:hAnsi="Tahoma" w:cs="Tahoma"/>
                <w:b/>
                <w:bCs/>
                <w:sz w:val="20"/>
                <w:szCs w:val="20"/>
              </w:rPr>
            </w:pPr>
            <w:r w:rsidRPr="00531729">
              <w:rPr>
                <w:rFonts w:ascii="Tahoma" w:hAnsi="Tahoma" w:cs="Tahoma"/>
                <w:b/>
                <w:bCs/>
                <w:sz w:val="20"/>
                <w:szCs w:val="20"/>
              </w:rPr>
              <w:t xml:space="preserve">Operation Early Impact: Heroes on the Water Assessment Development and Research </w:t>
            </w:r>
          </w:p>
          <w:p w14:paraId="06DA2986" w14:textId="77777777" w:rsidR="004E326C" w:rsidRPr="00531729" w:rsidRDefault="004E326C" w:rsidP="4FFEF158">
            <w:pPr>
              <w:rPr>
                <w:rFonts w:ascii="Tahoma" w:hAnsi="Tahoma" w:cs="Tahoma"/>
                <w:b/>
                <w:bCs/>
                <w:sz w:val="20"/>
                <w:szCs w:val="20"/>
              </w:rPr>
            </w:pPr>
          </w:p>
          <w:p w14:paraId="3069F655" w14:textId="4BAA3E64" w:rsidR="004E326C" w:rsidRDefault="24F1EF11" w:rsidP="4FFEF158">
            <w:pPr>
              <w:rPr>
                <w:rFonts w:cstheme="minorHAnsi"/>
                <w:b/>
                <w:bCs/>
                <w:color w:val="C00000"/>
                <w:sz w:val="20"/>
                <w:szCs w:val="20"/>
              </w:rPr>
            </w:pPr>
            <w:r w:rsidRPr="00BC4865">
              <w:rPr>
                <w:rFonts w:cstheme="minorHAnsi"/>
                <w:b/>
                <w:bCs/>
                <w:color w:val="C00000"/>
                <w:sz w:val="20"/>
                <w:szCs w:val="20"/>
              </w:rPr>
              <w:t>Shelby Jackson. Ph.D. (c)  , MPA, CTRS/L</w:t>
            </w:r>
          </w:p>
          <w:p w14:paraId="5D286D53" w14:textId="76CEE35E" w:rsidR="0092100F" w:rsidRDefault="0092100F" w:rsidP="4FFEF158">
            <w:pPr>
              <w:rPr>
                <w:rFonts w:cstheme="minorHAnsi"/>
                <w:b/>
                <w:bCs/>
                <w:color w:val="C00000"/>
                <w:sz w:val="20"/>
                <w:szCs w:val="20"/>
              </w:rPr>
            </w:pPr>
            <w:r>
              <w:rPr>
                <w:rFonts w:cstheme="minorHAnsi"/>
                <w:b/>
                <w:bCs/>
                <w:color w:val="C00000"/>
                <w:sz w:val="20"/>
                <w:szCs w:val="20"/>
              </w:rPr>
              <w:t xml:space="preserve">Joe Winston </w:t>
            </w:r>
          </w:p>
          <w:p w14:paraId="79F595AA" w14:textId="52E49F2B" w:rsidR="0092100F" w:rsidRPr="00BC4865" w:rsidRDefault="0092100F" w:rsidP="4FFEF158">
            <w:pPr>
              <w:rPr>
                <w:rFonts w:cstheme="minorHAnsi"/>
                <w:b/>
                <w:bCs/>
                <w:color w:val="C00000"/>
                <w:sz w:val="20"/>
                <w:szCs w:val="20"/>
              </w:rPr>
            </w:pPr>
            <w:r>
              <w:rPr>
                <w:rFonts w:cstheme="minorHAnsi"/>
                <w:b/>
                <w:bCs/>
                <w:color w:val="C00000"/>
                <w:sz w:val="20"/>
                <w:szCs w:val="20"/>
              </w:rPr>
              <w:t xml:space="preserve">Director of Therapeutic Programs </w:t>
            </w:r>
          </w:p>
          <w:p w14:paraId="11480DD7" w14:textId="4AA4CE74" w:rsidR="004E326C" w:rsidRPr="00AE0962" w:rsidRDefault="004E326C" w:rsidP="4FFEF158">
            <w:pPr>
              <w:rPr>
                <w:rFonts w:ascii="Tahoma" w:hAnsi="Tahoma" w:cs="Tahoma"/>
                <w:sz w:val="16"/>
                <w:szCs w:val="16"/>
              </w:rPr>
            </w:pPr>
          </w:p>
          <w:p w14:paraId="573A50EF" w14:textId="1C3CF56B" w:rsidR="004E326C" w:rsidRPr="00AE0962" w:rsidRDefault="24F1EF11" w:rsidP="4FFEF158">
            <w:pPr>
              <w:rPr>
                <w:color w:val="444444"/>
              </w:rPr>
            </w:pPr>
            <w:r w:rsidRPr="00AE0962">
              <w:rPr>
                <w:color w:val="444444"/>
              </w:rPr>
              <w:t>Heroes on the Water (HOW) provides kayak fishing events to service members, emergency responders, and their families. Their therapeutic programs are dedicated to partnering with recreational therapy professionals providing weekly and bi-weekly events in 5 locations throughout the country. This session will discuss the process for assessment development for HOW and explore the impact of these programs.</w:t>
            </w:r>
          </w:p>
          <w:p w14:paraId="44B3C9F2" w14:textId="2C0FD930" w:rsidR="004E326C" w:rsidRPr="00531729" w:rsidRDefault="004E326C" w:rsidP="4FFEF158">
            <w:pPr>
              <w:rPr>
                <w:rFonts w:ascii="Tahoma" w:hAnsi="Tahoma" w:cs="Tahoma"/>
                <w:sz w:val="20"/>
                <w:szCs w:val="20"/>
              </w:rPr>
            </w:pPr>
          </w:p>
        </w:tc>
        <w:tc>
          <w:tcPr>
            <w:tcW w:w="2610" w:type="dxa"/>
          </w:tcPr>
          <w:p w14:paraId="19250450" w14:textId="77777777" w:rsidR="00525D41" w:rsidRDefault="00525D41" w:rsidP="004E326C">
            <w:pPr>
              <w:rPr>
                <w:rFonts w:ascii="Tahoma" w:hAnsi="Tahoma" w:cs="Tahoma"/>
                <w:b/>
                <w:sz w:val="20"/>
                <w:szCs w:val="20"/>
              </w:rPr>
            </w:pPr>
          </w:p>
          <w:p w14:paraId="4FFAEE45" w14:textId="77777777" w:rsidR="00BC4865" w:rsidRDefault="00BC4865" w:rsidP="004E326C">
            <w:pPr>
              <w:rPr>
                <w:rFonts w:ascii="Tahoma" w:hAnsi="Tahoma" w:cs="Tahoma"/>
                <w:b/>
                <w:sz w:val="20"/>
                <w:szCs w:val="20"/>
              </w:rPr>
            </w:pPr>
          </w:p>
          <w:p w14:paraId="7A4F887A" w14:textId="647DFA5F" w:rsidR="004E326C" w:rsidRPr="00531729" w:rsidDel="0072062B" w:rsidRDefault="004E326C" w:rsidP="004E326C">
            <w:pPr>
              <w:rPr>
                <w:rFonts w:ascii="Tahoma" w:hAnsi="Tahoma" w:cs="Tahoma"/>
                <w:b/>
                <w:sz w:val="20"/>
                <w:szCs w:val="20"/>
              </w:rPr>
            </w:pPr>
            <w:r w:rsidRPr="00531729">
              <w:rPr>
                <w:rFonts w:ascii="Tahoma" w:hAnsi="Tahoma" w:cs="Tahoma"/>
                <w:b/>
                <w:sz w:val="20"/>
                <w:szCs w:val="20"/>
              </w:rPr>
              <w:lastRenderedPageBreak/>
              <w:t xml:space="preserve">#4 </w:t>
            </w:r>
          </w:p>
          <w:p w14:paraId="6A154DF8" w14:textId="77777777" w:rsidR="004E326C" w:rsidRPr="00531729" w:rsidRDefault="004E326C" w:rsidP="004E326C">
            <w:pPr>
              <w:rPr>
                <w:rFonts w:ascii="Tahoma" w:hAnsi="Tahoma" w:cs="Tahoma"/>
                <w:b/>
                <w:sz w:val="20"/>
                <w:szCs w:val="20"/>
              </w:rPr>
            </w:pPr>
            <w:r w:rsidRPr="00531729">
              <w:rPr>
                <w:rFonts w:ascii="Tahoma" w:hAnsi="Tahoma" w:cs="Tahoma"/>
                <w:b/>
                <w:sz w:val="20"/>
                <w:szCs w:val="20"/>
              </w:rPr>
              <w:t xml:space="preserve">Adaptive Boxing for Physical and Cognitive Recovery </w:t>
            </w:r>
          </w:p>
          <w:p w14:paraId="749FFC60" w14:textId="77777777" w:rsidR="004E326C" w:rsidRPr="00531729" w:rsidRDefault="004E326C" w:rsidP="004E326C">
            <w:pPr>
              <w:rPr>
                <w:rFonts w:ascii="Tahoma" w:hAnsi="Tahoma" w:cs="Tahoma"/>
                <w:b/>
                <w:sz w:val="20"/>
                <w:szCs w:val="20"/>
              </w:rPr>
            </w:pPr>
          </w:p>
          <w:p w14:paraId="35AD0784" w14:textId="767809DC" w:rsidR="004E326C" w:rsidRPr="00BC4865" w:rsidRDefault="004E326C" w:rsidP="004E326C">
            <w:pPr>
              <w:rPr>
                <w:rFonts w:cstheme="minorHAnsi"/>
                <w:b/>
                <w:color w:val="C00000"/>
                <w:sz w:val="20"/>
                <w:szCs w:val="20"/>
              </w:rPr>
            </w:pPr>
            <w:r w:rsidRPr="00BC4865">
              <w:rPr>
                <w:rFonts w:cstheme="minorHAnsi"/>
                <w:b/>
                <w:color w:val="C00000"/>
                <w:sz w:val="20"/>
                <w:szCs w:val="20"/>
              </w:rPr>
              <w:t xml:space="preserve">Jen </w:t>
            </w:r>
            <w:r w:rsidR="00683E64" w:rsidRPr="00BC4865">
              <w:rPr>
                <w:rFonts w:cstheme="minorHAnsi"/>
                <w:b/>
                <w:color w:val="C00000"/>
                <w:sz w:val="20"/>
                <w:szCs w:val="20"/>
              </w:rPr>
              <w:t>Halwes</w:t>
            </w:r>
            <w:r w:rsidRPr="00BC4865">
              <w:rPr>
                <w:rFonts w:cstheme="minorHAnsi"/>
                <w:b/>
                <w:color w:val="C00000"/>
                <w:sz w:val="20"/>
                <w:szCs w:val="20"/>
              </w:rPr>
              <w:t xml:space="preserve">, CTRS, CBIS         </w:t>
            </w:r>
          </w:p>
          <w:p w14:paraId="241CD4C5" w14:textId="38A1E3CD" w:rsidR="004E326C" w:rsidRPr="00BC4865" w:rsidRDefault="004E326C" w:rsidP="004E326C">
            <w:pPr>
              <w:rPr>
                <w:rFonts w:cstheme="minorHAnsi"/>
                <w:b/>
                <w:color w:val="C00000"/>
                <w:sz w:val="20"/>
                <w:szCs w:val="20"/>
              </w:rPr>
            </w:pPr>
            <w:r w:rsidRPr="00BC4865">
              <w:rPr>
                <w:rFonts w:cstheme="minorHAnsi"/>
                <w:b/>
                <w:color w:val="C00000"/>
                <w:sz w:val="20"/>
                <w:szCs w:val="20"/>
              </w:rPr>
              <w:t>Fi Lee, CTRS, CBIS</w:t>
            </w:r>
          </w:p>
          <w:p w14:paraId="58AB0402" w14:textId="5C797BC8" w:rsidR="004E326C" w:rsidRPr="00531729" w:rsidRDefault="004E326C" w:rsidP="004E326C">
            <w:pPr>
              <w:rPr>
                <w:rFonts w:ascii="Tahoma" w:hAnsi="Tahoma" w:cs="Tahoma"/>
                <w:sz w:val="16"/>
                <w:szCs w:val="16"/>
              </w:rPr>
            </w:pPr>
          </w:p>
          <w:p w14:paraId="534D92DD" w14:textId="2C50CDC5" w:rsidR="004E326C" w:rsidRPr="00AE0962" w:rsidRDefault="004E326C" w:rsidP="004E326C">
            <w:pPr>
              <w:rPr>
                <w:rFonts w:cstheme="minorHAnsi"/>
              </w:rPr>
            </w:pPr>
            <w:r w:rsidRPr="00AE0962">
              <w:rPr>
                <w:rFonts w:cstheme="minorHAnsi"/>
              </w:rPr>
              <w:t>An unconventional, therapeutic approach to rehabilitation through the use of adaptive boxing to enhance overall physical and cognitive recovery</w:t>
            </w:r>
          </w:p>
          <w:p w14:paraId="405732A3" w14:textId="113B982C" w:rsidR="004E326C" w:rsidRPr="00531729" w:rsidRDefault="004E326C">
            <w:pPr>
              <w:rPr>
                <w:rFonts w:ascii="Tahoma" w:hAnsi="Tahoma" w:cs="Tahoma"/>
                <w:sz w:val="20"/>
                <w:szCs w:val="20"/>
              </w:rPr>
            </w:pPr>
          </w:p>
        </w:tc>
        <w:tc>
          <w:tcPr>
            <w:tcW w:w="3181" w:type="dxa"/>
            <w:gridSpan w:val="2"/>
          </w:tcPr>
          <w:p w14:paraId="2E59CFFC" w14:textId="77777777" w:rsidR="00525D41" w:rsidRDefault="00525D41" w:rsidP="004E326C">
            <w:pPr>
              <w:rPr>
                <w:rFonts w:ascii="Tahoma" w:hAnsi="Tahoma" w:cs="Tahoma"/>
                <w:b/>
                <w:sz w:val="20"/>
                <w:szCs w:val="20"/>
              </w:rPr>
            </w:pPr>
          </w:p>
          <w:p w14:paraId="04401AE7" w14:textId="77777777" w:rsidR="00BC4865" w:rsidRDefault="00BC4865" w:rsidP="004E326C">
            <w:pPr>
              <w:rPr>
                <w:rFonts w:ascii="Tahoma" w:hAnsi="Tahoma" w:cs="Tahoma"/>
                <w:b/>
                <w:sz w:val="20"/>
                <w:szCs w:val="20"/>
              </w:rPr>
            </w:pPr>
          </w:p>
          <w:p w14:paraId="0E2E5F80" w14:textId="6893AC26" w:rsidR="004E326C" w:rsidRPr="00531729" w:rsidRDefault="004E326C" w:rsidP="004E326C">
            <w:pPr>
              <w:rPr>
                <w:rFonts w:ascii="Tahoma" w:hAnsi="Tahoma" w:cs="Tahoma"/>
                <w:b/>
                <w:sz w:val="20"/>
                <w:szCs w:val="20"/>
              </w:rPr>
            </w:pPr>
            <w:r w:rsidRPr="00531729">
              <w:rPr>
                <w:rFonts w:ascii="Tahoma" w:hAnsi="Tahoma" w:cs="Tahoma"/>
                <w:b/>
                <w:sz w:val="20"/>
                <w:szCs w:val="20"/>
              </w:rPr>
              <w:lastRenderedPageBreak/>
              <w:t>#5</w:t>
            </w:r>
          </w:p>
          <w:p w14:paraId="24125B2A" w14:textId="77777777" w:rsidR="004E326C" w:rsidRPr="00531729" w:rsidRDefault="004E326C" w:rsidP="004E326C">
            <w:pPr>
              <w:rPr>
                <w:rFonts w:ascii="Tahoma" w:hAnsi="Tahoma" w:cs="Tahoma"/>
                <w:b/>
                <w:sz w:val="20"/>
                <w:szCs w:val="20"/>
              </w:rPr>
            </w:pPr>
            <w:r w:rsidRPr="00531729">
              <w:rPr>
                <w:rFonts w:ascii="Tahoma" w:hAnsi="Tahoma" w:cs="Tahoma"/>
                <w:b/>
                <w:sz w:val="20"/>
                <w:szCs w:val="20"/>
              </w:rPr>
              <w:t>Evidence-Based Practice: We Can Do It Together!</w:t>
            </w:r>
          </w:p>
          <w:p w14:paraId="6F400D6E" w14:textId="77777777" w:rsidR="004E326C" w:rsidRPr="00531729" w:rsidRDefault="004E326C" w:rsidP="004E326C">
            <w:pPr>
              <w:rPr>
                <w:rFonts w:ascii="Tahoma" w:hAnsi="Tahoma" w:cs="Tahoma"/>
                <w:b/>
                <w:sz w:val="20"/>
                <w:szCs w:val="20"/>
              </w:rPr>
            </w:pPr>
          </w:p>
          <w:p w14:paraId="0750377D" w14:textId="1D8526EE" w:rsidR="004E326C" w:rsidRPr="00BC4865" w:rsidRDefault="004E326C" w:rsidP="004E326C">
            <w:pPr>
              <w:rPr>
                <w:rFonts w:cstheme="minorHAnsi"/>
                <w:b/>
                <w:color w:val="C00000"/>
                <w:sz w:val="20"/>
                <w:szCs w:val="20"/>
              </w:rPr>
            </w:pPr>
            <w:r w:rsidRPr="00BC4865">
              <w:rPr>
                <w:rFonts w:cstheme="minorHAnsi"/>
                <w:b/>
                <w:color w:val="C00000"/>
                <w:sz w:val="20"/>
                <w:szCs w:val="20"/>
              </w:rPr>
              <w:t>Allie Thomas, Ph.D., CTRS Jessica Burke, M.S., CTRS, CPRP</w:t>
            </w:r>
          </w:p>
          <w:p w14:paraId="1833420B" w14:textId="77777777" w:rsidR="004E326C" w:rsidRPr="00531729" w:rsidRDefault="004E326C" w:rsidP="004E326C">
            <w:pPr>
              <w:rPr>
                <w:rFonts w:ascii="Tahoma" w:hAnsi="Tahoma" w:cs="Tahoma"/>
                <w:b/>
                <w:i/>
                <w:color w:val="00B050"/>
                <w:sz w:val="20"/>
                <w:szCs w:val="20"/>
              </w:rPr>
            </w:pPr>
          </w:p>
          <w:p w14:paraId="2B6D7A12" w14:textId="77777777" w:rsidR="004E326C" w:rsidRPr="00531729" w:rsidRDefault="004E326C" w:rsidP="004E326C">
            <w:pPr>
              <w:rPr>
                <w:rFonts w:ascii="Cambria" w:hAnsi="Cambria" w:cs="Calibri"/>
                <w:color w:val="000000"/>
              </w:rPr>
            </w:pPr>
            <w:r w:rsidRPr="00531729">
              <w:rPr>
                <w:rFonts w:ascii="Cambria" w:hAnsi="Cambria" w:cs="Calibri"/>
                <w:color w:val="000000"/>
              </w:rPr>
              <w:t xml:space="preserve">This session will provide insight and excitement into the need for evidence-based practice (EBP) in recreational therapy. A foundation and introduction for EBP will be presented to promote the need in a meaningful, fun, and encouraging way that will excite all recreational therapists to develop and learn to enhance our practice. The session will begin to help develop key concepts and approaches to focused questions that the participant is interested in attempting to answering. The participant will learn about terminology, where to find evidence from the field, opportunities for collaboration, and enhance the importance of providing evidence-based practice for our clients.  </w:t>
            </w:r>
          </w:p>
          <w:p w14:paraId="6C3E7C5E" w14:textId="1E8BDAA2" w:rsidR="004E326C" w:rsidRPr="00531729" w:rsidRDefault="004E326C">
            <w:pPr>
              <w:rPr>
                <w:rFonts w:ascii="Tahoma" w:hAnsi="Tahoma" w:cs="Tahoma"/>
                <w:sz w:val="20"/>
                <w:szCs w:val="20"/>
              </w:rPr>
            </w:pPr>
          </w:p>
        </w:tc>
        <w:tc>
          <w:tcPr>
            <w:tcW w:w="2484" w:type="dxa"/>
          </w:tcPr>
          <w:p w14:paraId="1EB98A77" w14:textId="77777777" w:rsidR="00525D41" w:rsidRDefault="00525D41" w:rsidP="004E326C">
            <w:pPr>
              <w:rPr>
                <w:rFonts w:ascii="Tahoma" w:hAnsi="Tahoma" w:cs="Tahoma"/>
                <w:b/>
                <w:sz w:val="20"/>
                <w:szCs w:val="20"/>
              </w:rPr>
            </w:pPr>
          </w:p>
          <w:p w14:paraId="138AAC54" w14:textId="77777777" w:rsidR="00BC4865" w:rsidRDefault="00BC4865" w:rsidP="004E326C">
            <w:pPr>
              <w:rPr>
                <w:rFonts w:ascii="Tahoma" w:hAnsi="Tahoma" w:cs="Tahoma"/>
                <w:b/>
                <w:sz w:val="20"/>
                <w:szCs w:val="20"/>
              </w:rPr>
            </w:pPr>
          </w:p>
          <w:p w14:paraId="31C896EE" w14:textId="2A54D561" w:rsidR="004E326C" w:rsidRPr="00531729" w:rsidDel="00CA1874" w:rsidRDefault="004E326C" w:rsidP="004E326C">
            <w:pPr>
              <w:rPr>
                <w:rFonts w:ascii="Tahoma" w:hAnsi="Tahoma" w:cs="Tahoma"/>
                <w:b/>
                <w:sz w:val="20"/>
                <w:szCs w:val="20"/>
              </w:rPr>
            </w:pPr>
            <w:r w:rsidRPr="00531729">
              <w:rPr>
                <w:rFonts w:ascii="Tahoma" w:hAnsi="Tahoma" w:cs="Tahoma"/>
                <w:b/>
                <w:sz w:val="20"/>
                <w:szCs w:val="20"/>
              </w:rPr>
              <w:lastRenderedPageBreak/>
              <w:t xml:space="preserve">#6 </w:t>
            </w:r>
          </w:p>
          <w:p w14:paraId="39FC657F" w14:textId="77777777" w:rsidR="004E326C" w:rsidRPr="00AE0962" w:rsidRDefault="004E326C" w:rsidP="004E326C">
            <w:pPr>
              <w:rPr>
                <w:rFonts w:ascii="Calibri" w:hAnsi="Calibri" w:cs="Calibri"/>
                <w:b/>
                <w:color w:val="000000"/>
              </w:rPr>
            </w:pPr>
            <w:r w:rsidRPr="00AE0962">
              <w:rPr>
                <w:rFonts w:ascii="Calibri" w:hAnsi="Calibri" w:cs="Calibri"/>
                <w:b/>
                <w:color w:val="000000"/>
              </w:rPr>
              <w:t>NCTRC Recertification and Specialization Area Designation: Continuing Professional Competence</w:t>
            </w:r>
          </w:p>
          <w:p w14:paraId="08716D2C" w14:textId="77777777" w:rsidR="004E326C" w:rsidRPr="00AE0962" w:rsidRDefault="004E326C" w:rsidP="004E326C">
            <w:pPr>
              <w:rPr>
                <w:rFonts w:ascii="Tahoma" w:hAnsi="Tahoma" w:cs="Tahoma"/>
                <w:sz w:val="16"/>
                <w:szCs w:val="16"/>
              </w:rPr>
            </w:pPr>
          </w:p>
          <w:p w14:paraId="5595420F" w14:textId="17161A5D" w:rsidR="004E326C" w:rsidRPr="00BC4865" w:rsidRDefault="004E326C" w:rsidP="004E326C">
            <w:pPr>
              <w:rPr>
                <w:rFonts w:cstheme="minorHAnsi"/>
                <w:b/>
                <w:color w:val="C00000"/>
                <w:sz w:val="20"/>
                <w:szCs w:val="20"/>
              </w:rPr>
            </w:pPr>
            <w:r w:rsidRPr="00BC4865">
              <w:rPr>
                <w:rFonts w:cstheme="minorHAnsi"/>
                <w:b/>
                <w:color w:val="C00000"/>
                <w:sz w:val="20"/>
                <w:szCs w:val="20"/>
              </w:rPr>
              <w:t>Noelle Molloy, MSEd, CTRS, ICE-CCP</w:t>
            </w:r>
          </w:p>
          <w:p w14:paraId="311B1AE7" w14:textId="66C5D64B" w:rsidR="004E326C" w:rsidRPr="00BC4865" w:rsidRDefault="004E326C" w:rsidP="004E326C">
            <w:pPr>
              <w:rPr>
                <w:rFonts w:cstheme="minorHAnsi"/>
                <w:b/>
                <w:color w:val="C00000"/>
                <w:sz w:val="20"/>
                <w:szCs w:val="20"/>
              </w:rPr>
            </w:pPr>
            <w:r w:rsidRPr="00BC4865">
              <w:rPr>
                <w:rFonts w:cstheme="minorHAnsi"/>
                <w:b/>
                <w:color w:val="C00000"/>
                <w:sz w:val="20"/>
                <w:szCs w:val="20"/>
              </w:rPr>
              <w:t xml:space="preserve">Credentialing/Test Development Specialist </w:t>
            </w:r>
          </w:p>
          <w:p w14:paraId="70DAC5D9" w14:textId="1D1EDD4C" w:rsidR="004E326C" w:rsidRPr="00BC4865" w:rsidRDefault="004E326C" w:rsidP="004E326C">
            <w:pPr>
              <w:rPr>
                <w:rFonts w:cstheme="minorHAnsi"/>
                <w:b/>
                <w:color w:val="C00000"/>
                <w:sz w:val="20"/>
                <w:szCs w:val="20"/>
              </w:rPr>
            </w:pPr>
            <w:r w:rsidRPr="00BC4865">
              <w:rPr>
                <w:rFonts w:cstheme="minorHAnsi"/>
                <w:b/>
                <w:color w:val="C00000"/>
                <w:sz w:val="20"/>
                <w:szCs w:val="20"/>
              </w:rPr>
              <w:t xml:space="preserve">NCTRC </w:t>
            </w:r>
          </w:p>
          <w:p w14:paraId="5A42D879" w14:textId="5D87FF3C" w:rsidR="004E326C" w:rsidRPr="00531729" w:rsidRDefault="004E326C" w:rsidP="004E326C">
            <w:pPr>
              <w:rPr>
                <w:rFonts w:ascii="Tahoma" w:hAnsi="Tahoma" w:cs="Tahoma"/>
                <w:sz w:val="20"/>
                <w:szCs w:val="20"/>
              </w:rPr>
            </w:pPr>
          </w:p>
          <w:p w14:paraId="3436043B" w14:textId="4176A259" w:rsidR="004E326C" w:rsidRPr="00AE0962" w:rsidRDefault="004E326C" w:rsidP="00AE0962">
            <w:pPr>
              <w:rPr>
                <w:rFonts w:cstheme="minorHAnsi"/>
                <w:bCs/>
                <w:color w:val="202124"/>
              </w:rPr>
            </w:pPr>
            <w:r w:rsidRPr="00AE0962">
              <w:rPr>
                <w:rFonts w:cstheme="minorHAnsi"/>
                <w:bCs/>
                <w:color w:val="202124"/>
              </w:rPr>
              <w:t>This session provides an in-depth coverage of recertification standards and requirements for the areas of specialization. Continuing education, professional experience, and re-examination will be described in detail. Utilization of the 2021 NCTRC National Job Analysis Study in relation to recertification requirements will be discussed.</w:t>
            </w:r>
          </w:p>
        </w:tc>
      </w:tr>
      <w:tr w:rsidR="004E326C" w:rsidRPr="00531729" w14:paraId="357894A8" w14:textId="199A3B10" w:rsidTr="4FFEF158">
        <w:tc>
          <w:tcPr>
            <w:tcW w:w="2164" w:type="dxa"/>
            <w:gridSpan w:val="2"/>
          </w:tcPr>
          <w:p w14:paraId="73FAAA81" w14:textId="32D89021" w:rsidR="004E326C" w:rsidRPr="00531729" w:rsidRDefault="004E326C" w:rsidP="004E326C">
            <w:pPr>
              <w:jc w:val="center"/>
              <w:rPr>
                <w:rFonts w:ascii="Tahoma" w:hAnsi="Tahoma" w:cs="Tahoma"/>
                <w:sz w:val="28"/>
                <w:szCs w:val="28"/>
              </w:rPr>
            </w:pPr>
            <w:r w:rsidRPr="00531729">
              <w:rPr>
                <w:rFonts w:ascii="Tahoma" w:hAnsi="Tahoma" w:cs="Tahoma"/>
                <w:sz w:val="28"/>
                <w:szCs w:val="28"/>
              </w:rPr>
              <w:lastRenderedPageBreak/>
              <w:t>11:40 – 12:50</w:t>
            </w:r>
          </w:p>
          <w:p w14:paraId="2D542758" w14:textId="590AC9ED" w:rsidR="004E326C" w:rsidRPr="00531729" w:rsidRDefault="004E326C" w:rsidP="004E326C">
            <w:pPr>
              <w:jc w:val="center"/>
              <w:rPr>
                <w:rFonts w:ascii="Tahoma" w:hAnsi="Tahoma" w:cs="Tahoma"/>
                <w:sz w:val="28"/>
                <w:szCs w:val="28"/>
              </w:rPr>
            </w:pPr>
            <w:r w:rsidRPr="00531729">
              <w:rPr>
                <w:rFonts w:ascii="Tahoma" w:hAnsi="Tahoma" w:cs="Tahoma"/>
                <w:sz w:val="28"/>
                <w:szCs w:val="28"/>
              </w:rPr>
              <w:t>.1 CEU</w:t>
            </w:r>
          </w:p>
        </w:tc>
        <w:tc>
          <w:tcPr>
            <w:tcW w:w="2511" w:type="dxa"/>
          </w:tcPr>
          <w:p w14:paraId="57D0F7E2" w14:textId="77777777" w:rsidR="004E326C" w:rsidRPr="00531729" w:rsidRDefault="24F1EF11" w:rsidP="4FFEF158">
            <w:pPr>
              <w:rPr>
                <w:rFonts w:ascii="Tahoma" w:hAnsi="Tahoma" w:cs="Tahoma"/>
                <w:b/>
                <w:bCs/>
                <w:sz w:val="28"/>
                <w:szCs w:val="28"/>
              </w:rPr>
            </w:pPr>
            <w:r w:rsidRPr="00531729">
              <w:rPr>
                <w:rFonts w:ascii="Tahoma" w:hAnsi="Tahoma" w:cs="Tahoma"/>
                <w:b/>
                <w:bCs/>
                <w:sz w:val="28"/>
                <w:szCs w:val="28"/>
              </w:rPr>
              <w:t>Lunch</w:t>
            </w:r>
          </w:p>
          <w:p w14:paraId="107614AB" w14:textId="039ADE44" w:rsidR="004E326C" w:rsidRPr="00531729" w:rsidRDefault="004E326C" w:rsidP="4FFEF158">
            <w:pPr>
              <w:rPr>
                <w:rFonts w:ascii="Tahoma" w:hAnsi="Tahoma" w:cs="Tahoma"/>
                <w:b/>
                <w:bCs/>
                <w:i/>
                <w:iCs/>
                <w:color w:val="00B050"/>
                <w:sz w:val="28"/>
                <w:szCs w:val="28"/>
              </w:rPr>
            </w:pPr>
          </w:p>
        </w:tc>
        <w:tc>
          <w:tcPr>
            <w:tcW w:w="2610" w:type="dxa"/>
          </w:tcPr>
          <w:p w14:paraId="47AAE0DD" w14:textId="7436F4A2" w:rsidR="004E326C" w:rsidRPr="00531729" w:rsidRDefault="004E326C" w:rsidP="004E326C">
            <w:pPr>
              <w:rPr>
                <w:rFonts w:ascii="Tahoma" w:hAnsi="Tahoma" w:cs="Tahoma"/>
                <w:b/>
                <w:sz w:val="20"/>
                <w:szCs w:val="20"/>
              </w:rPr>
            </w:pPr>
            <w:r w:rsidRPr="00531729">
              <w:rPr>
                <w:rFonts w:ascii="Tahoma" w:hAnsi="Tahoma" w:cs="Tahoma"/>
                <w:b/>
                <w:sz w:val="20"/>
                <w:szCs w:val="20"/>
              </w:rPr>
              <w:t xml:space="preserve">#7 </w:t>
            </w:r>
          </w:p>
          <w:p w14:paraId="7AAC31CB" w14:textId="77777777" w:rsidR="004E326C" w:rsidRPr="00531729" w:rsidRDefault="004E326C" w:rsidP="004E326C">
            <w:pPr>
              <w:rPr>
                <w:rFonts w:ascii="Tahoma" w:hAnsi="Tahoma" w:cs="Tahoma"/>
                <w:b/>
                <w:sz w:val="20"/>
                <w:szCs w:val="20"/>
              </w:rPr>
            </w:pPr>
            <w:r w:rsidRPr="00531729">
              <w:rPr>
                <w:rFonts w:ascii="Tahoma" w:hAnsi="Tahoma" w:cs="Tahoma"/>
                <w:b/>
                <w:sz w:val="20"/>
                <w:szCs w:val="20"/>
              </w:rPr>
              <w:t>Recharge Your RT Batteries: How ATRA Empowers Recreational Therapists</w:t>
            </w:r>
          </w:p>
          <w:p w14:paraId="52386825" w14:textId="4B02BA10" w:rsidR="004E326C" w:rsidRPr="00531729" w:rsidRDefault="004E326C" w:rsidP="004E326C">
            <w:pPr>
              <w:rPr>
                <w:rFonts w:ascii="Tahoma" w:hAnsi="Tahoma" w:cs="Tahoma"/>
                <w:b/>
                <w:sz w:val="20"/>
                <w:szCs w:val="20"/>
              </w:rPr>
            </w:pPr>
          </w:p>
          <w:p w14:paraId="5FE75B6B" w14:textId="1B66CFA3" w:rsidR="004E326C" w:rsidRPr="00AE0962" w:rsidRDefault="004E326C" w:rsidP="004E326C">
            <w:pPr>
              <w:rPr>
                <w:rFonts w:ascii="Tahoma" w:hAnsi="Tahoma" w:cs="Tahoma"/>
                <w:b/>
                <w:sz w:val="20"/>
                <w:szCs w:val="20"/>
              </w:rPr>
            </w:pPr>
            <w:r w:rsidRPr="00AE0962">
              <w:rPr>
                <w:rFonts w:ascii="Tahoma" w:hAnsi="Tahoma" w:cs="Tahoma"/>
                <w:b/>
                <w:sz w:val="20"/>
                <w:szCs w:val="20"/>
              </w:rPr>
              <w:lastRenderedPageBreak/>
              <w:t xml:space="preserve"> </w:t>
            </w:r>
          </w:p>
          <w:p w14:paraId="1D03925B" w14:textId="5F691D65" w:rsidR="004E326C" w:rsidRPr="00531729" w:rsidRDefault="004E326C">
            <w:pPr>
              <w:rPr>
                <w:rFonts w:ascii="Tahoma" w:hAnsi="Tahoma" w:cs="Tahoma"/>
                <w:sz w:val="28"/>
                <w:szCs w:val="28"/>
              </w:rPr>
            </w:pPr>
          </w:p>
        </w:tc>
        <w:tc>
          <w:tcPr>
            <w:tcW w:w="3181" w:type="dxa"/>
            <w:gridSpan w:val="2"/>
          </w:tcPr>
          <w:p w14:paraId="13AF851E" w14:textId="4A60001D" w:rsidR="004E326C" w:rsidRPr="00531729" w:rsidRDefault="004E326C" w:rsidP="004E326C">
            <w:pPr>
              <w:rPr>
                <w:rFonts w:ascii="Tahoma" w:hAnsi="Tahoma" w:cs="Tahoma"/>
                <w:sz w:val="20"/>
                <w:szCs w:val="20"/>
              </w:rPr>
            </w:pPr>
            <w:r w:rsidRPr="00531729">
              <w:rPr>
                <w:rFonts w:ascii="Tahoma" w:hAnsi="Tahoma" w:cs="Tahoma"/>
                <w:sz w:val="20"/>
                <w:szCs w:val="20"/>
              </w:rPr>
              <w:lastRenderedPageBreak/>
              <w:t xml:space="preserve">At the heart of what every recreational therapist does is empowerment. We empower our clients to overcome barriers. We empower our clients to attempt new challenges. We empower </w:t>
            </w:r>
            <w:r w:rsidRPr="00531729">
              <w:rPr>
                <w:rFonts w:ascii="Tahoma" w:hAnsi="Tahoma" w:cs="Tahoma"/>
                <w:sz w:val="20"/>
                <w:szCs w:val="20"/>
              </w:rPr>
              <w:lastRenderedPageBreak/>
              <w:t>our clients to enhance their quality of life. At the core of every recreational therapist's daily job is the idea of empowering others. But who is empowering recreational therapists? Who is looking out for recreational therapists the way recreational therapists look out for others? The answer to this question is the American Therapeutic Recreation Association (ATRA). This session will look at the idea of how ATRA lives its mission to empower recreational therapists. Additionally, we will discuss ideas on how engagement leads to empowerment.</w:t>
            </w:r>
          </w:p>
        </w:tc>
        <w:tc>
          <w:tcPr>
            <w:tcW w:w="2484" w:type="dxa"/>
          </w:tcPr>
          <w:p w14:paraId="016A9565" w14:textId="04771233" w:rsidR="004E326C" w:rsidRPr="00BC4865" w:rsidRDefault="004E326C" w:rsidP="004E326C">
            <w:pPr>
              <w:rPr>
                <w:rFonts w:cstheme="minorHAnsi"/>
                <w:b/>
                <w:color w:val="C00000"/>
                <w:sz w:val="20"/>
                <w:szCs w:val="20"/>
              </w:rPr>
            </w:pPr>
            <w:r w:rsidRPr="00BC4865">
              <w:rPr>
                <w:rFonts w:cstheme="minorHAnsi"/>
                <w:b/>
                <w:color w:val="C00000"/>
                <w:sz w:val="20"/>
                <w:szCs w:val="20"/>
              </w:rPr>
              <w:lastRenderedPageBreak/>
              <w:t>Brent Wolfe, Ph.D., CTRS, FDRT</w:t>
            </w:r>
          </w:p>
          <w:p w14:paraId="1CE11738" w14:textId="5FF12ACE" w:rsidR="004E326C" w:rsidRPr="00BC4865" w:rsidRDefault="004E326C" w:rsidP="004E326C">
            <w:pPr>
              <w:rPr>
                <w:rFonts w:cstheme="minorHAnsi"/>
                <w:b/>
                <w:color w:val="C00000"/>
                <w:sz w:val="20"/>
                <w:szCs w:val="20"/>
              </w:rPr>
            </w:pPr>
            <w:r w:rsidRPr="00BC4865">
              <w:rPr>
                <w:rFonts w:cstheme="minorHAnsi"/>
                <w:b/>
                <w:color w:val="C00000"/>
                <w:sz w:val="20"/>
                <w:szCs w:val="20"/>
              </w:rPr>
              <w:t xml:space="preserve">Executive Director </w:t>
            </w:r>
          </w:p>
          <w:p w14:paraId="32511113" w14:textId="42041713" w:rsidR="004E326C" w:rsidRPr="00BC4865" w:rsidRDefault="004E326C" w:rsidP="004E326C">
            <w:pPr>
              <w:rPr>
                <w:rFonts w:cstheme="minorHAnsi"/>
                <w:b/>
                <w:color w:val="C00000"/>
                <w:sz w:val="20"/>
                <w:szCs w:val="20"/>
              </w:rPr>
            </w:pPr>
            <w:r w:rsidRPr="00BC4865">
              <w:rPr>
                <w:rFonts w:cstheme="minorHAnsi"/>
                <w:b/>
                <w:color w:val="C00000"/>
                <w:sz w:val="20"/>
                <w:szCs w:val="20"/>
              </w:rPr>
              <w:t>American Therapeutic Recreation Association</w:t>
            </w:r>
          </w:p>
          <w:p w14:paraId="4CD892A1" w14:textId="4557DC44" w:rsidR="004E326C" w:rsidRPr="00531729" w:rsidRDefault="004E326C" w:rsidP="004E326C">
            <w:pPr>
              <w:rPr>
                <w:rFonts w:ascii="Tahoma" w:hAnsi="Tahoma" w:cs="Tahoma"/>
                <w:color w:val="FF0000"/>
                <w:sz w:val="20"/>
                <w:szCs w:val="20"/>
              </w:rPr>
            </w:pPr>
          </w:p>
        </w:tc>
      </w:tr>
      <w:tr w:rsidR="004E326C" w:rsidRPr="00531729" w14:paraId="0C80F53C" w14:textId="1502F108" w:rsidTr="4FFEF158">
        <w:tc>
          <w:tcPr>
            <w:tcW w:w="2164" w:type="dxa"/>
            <w:gridSpan w:val="2"/>
          </w:tcPr>
          <w:p w14:paraId="1648F207" w14:textId="53AE69C9" w:rsidR="004E326C" w:rsidRPr="00531729" w:rsidRDefault="004E326C" w:rsidP="004E326C">
            <w:pPr>
              <w:jc w:val="center"/>
              <w:rPr>
                <w:rFonts w:ascii="Tahoma" w:hAnsi="Tahoma" w:cs="Tahoma"/>
                <w:sz w:val="28"/>
                <w:szCs w:val="28"/>
              </w:rPr>
            </w:pPr>
            <w:r w:rsidRPr="00531729">
              <w:rPr>
                <w:rFonts w:ascii="Tahoma" w:hAnsi="Tahoma" w:cs="Tahoma"/>
                <w:sz w:val="28"/>
                <w:szCs w:val="28"/>
              </w:rPr>
              <w:lastRenderedPageBreak/>
              <w:t>1:00 – 2:30</w:t>
            </w:r>
          </w:p>
          <w:p w14:paraId="6DEBCB64" w14:textId="7D790418" w:rsidR="004E326C" w:rsidRPr="00531729" w:rsidRDefault="004E326C" w:rsidP="004E326C">
            <w:pPr>
              <w:jc w:val="center"/>
              <w:rPr>
                <w:rFonts w:ascii="Tahoma" w:hAnsi="Tahoma" w:cs="Tahoma"/>
                <w:sz w:val="28"/>
                <w:szCs w:val="28"/>
              </w:rPr>
            </w:pPr>
            <w:r w:rsidRPr="00531729">
              <w:rPr>
                <w:rFonts w:ascii="Tahoma" w:hAnsi="Tahoma" w:cs="Tahoma"/>
                <w:sz w:val="28"/>
                <w:szCs w:val="28"/>
              </w:rPr>
              <w:t>.15 CEU</w:t>
            </w:r>
          </w:p>
        </w:tc>
        <w:tc>
          <w:tcPr>
            <w:tcW w:w="2511" w:type="dxa"/>
          </w:tcPr>
          <w:p w14:paraId="5EF546C9" w14:textId="27922DB6" w:rsidR="004E326C" w:rsidRPr="00531729" w:rsidDel="00CA1874" w:rsidRDefault="24F1EF11" w:rsidP="4FFEF158">
            <w:pPr>
              <w:rPr>
                <w:rFonts w:ascii="Tahoma" w:hAnsi="Tahoma" w:cs="Tahoma"/>
                <w:b/>
                <w:bCs/>
                <w:sz w:val="20"/>
                <w:szCs w:val="20"/>
              </w:rPr>
            </w:pPr>
            <w:r w:rsidRPr="00531729">
              <w:rPr>
                <w:rFonts w:ascii="Tahoma" w:hAnsi="Tahoma" w:cs="Tahoma"/>
                <w:b/>
                <w:bCs/>
                <w:sz w:val="20"/>
                <w:szCs w:val="20"/>
              </w:rPr>
              <w:t xml:space="preserve">#8 </w:t>
            </w:r>
          </w:p>
          <w:p w14:paraId="71FE9DA7" w14:textId="6414ADDA" w:rsidR="004E326C" w:rsidRPr="00531729" w:rsidRDefault="004E326C" w:rsidP="004E326C">
            <w:pPr>
              <w:rPr>
                <w:rFonts w:ascii="Tahoma" w:hAnsi="Tahoma" w:cs="Tahoma"/>
                <w:b/>
                <w:sz w:val="20"/>
                <w:szCs w:val="20"/>
              </w:rPr>
            </w:pPr>
            <w:r w:rsidRPr="00531729">
              <w:rPr>
                <w:rFonts w:ascii="Tahoma" w:hAnsi="Tahoma" w:cs="Tahoma"/>
                <w:b/>
                <w:sz w:val="20"/>
                <w:szCs w:val="20"/>
              </w:rPr>
              <w:t>Presenting Adaptive Dance through a Therapeutic Recreation foundation and a therapeutic environment with Jasmine's Beat@</w:t>
            </w:r>
          </w:p>
          <w:p w14:paraId="46D5C6D4" w14:textId="1BCCE9C5" w:rsidR="004E326C" w:rsidRPr="00531729" w:rsidRDefault="004E326C" w:rsidP="4FFEF158">
            <w:pPr>
              <w:rPr>
                <w:rFonts w:ascii="Tahoma" w:hAnsi="Tahoma" w:cs="Tahoma"/>
                <w:b/>
                <w:bCs/>
                <w:color w:val="00B050"/>
                <w:sz w:val="16"/>
                <w:szCs w:val="16"/>
              </w:rPr>
            </w:pPr>
          </w:p>
          <w:p w14:paraId="3120A9D8" w14:textId="77777777" w:rsidR="004E326C" w:rsidRPr="00AE0962" w:rsidRDefault="004E326C" w:rsidP="004E326C">
            <w:pPr>
              <w:rPr>
                <w:rFonts w:ascii="Calibri" w:hAnsi="Calibri" w:cs="Calibri"/>
                <w:b/>
                <w:color w:val="C00000"/>
              </w:rPr>
            </w:pPr>
            <w:r w:rsidRPr="00AE0962">
              <w:rPr>
                <w:rFonts w:ascii="Calibri" w:hAnsi="Calibri" w:cs="Calibri"/>
                <w:b/>
                <w:color w:val="C00000"/>
              </w:rPr>
              <w:t>Jasmine Mathew, CEO &amp; CTRS   Jasmine's Beat</w:t>
            </w:r>
          </w:p>
          <w:p w14:paraId="528B7953" w14:textId="052A84A3" w:rsidR="004E326C" w:rsidRPr="00AE0962" w:rsidRDefault="004E326C" w:rsidP="004E326C">
            <w:pPr>
              <w:rPr>
                <w:rFonts w:ascii="Tahoma" w:hAnsi="Tahoma" w:cs="Tahoma"/>
                <w:color w:val="FF0000"/>
                <w:sz w:val="16"/>
                <w:szCs w:val="16"/>
              </w:rPr>
            </w:pPr>
          </w:p>
          <w:p w14:paraId="09E6BDC8" w14:textId="59C5BA88" w:rsidR="004E326C" w:rsidRPr="00AE0962" w:rsidRDefault="24F1EF11">
            <w:pPr>
              <w:rPr>
                <w:rFonts w:ascii="Tahoma" w:hAnsi="Tahoma" w:cs="Tahoma"/>
                <w:sz w:val="20"/>
                <w:szCs w:val="20"/>
              </w:rPr>
            </w:pPr>
            <w:r w:rsidRPr="00531729">
              <w:rPr>
                <w:rFonts w:ascii="Tahoma" w:hAnsi="Tahoma" w:cs="Tahoma"/>
                <w:sz w:val="20"/>
                <w:szCs w:val="20"/>
              </w:rPr>
              <w:t>Jasmine’s Beat® aims to empower people of all ages, sex, race and abilities to embrace the power of therapeutic dance and healthy movement.  We bring awareness and safety to the avenue of dance for health, emotional self-</w:t>
            </w:r>
            <w:r w:rsidRPr="00531729">
              <w:rPr>
                <w:rFonts w:ascii="Tahoma" w:hAnsi="Tahoma" w:cs="Tahoma"/>
                <w:sz w:val="20"/>
                <w:szCs w:val="20"/>
              </w:rPr>
              <w:lastRenderedPageBreak/>
              <w:t>esteem, and social and physical well-being.  We provide education on rhythm, beat and sequence of intercultural dance, as well as promote creativity and self-expression through dance.  We formulate goals with customers in terms of time used, type of dance learned, final production, and the means to enlighten others about adaptive dance beyond obstacles. As Recreational Therapists, you can formulate rehabilitative goals and provide inclusive performance opportunities with adaptive dance.  This session provides opportunities for learning dance techniques as well as research and employment opportunities with Jasmine’s Beat®.</w:t>
            </w:r>
          </w:p>
        </w:tc>
        <w:tc>
          <w:tcPr>
            <w:tcW w:w="2610" w:type="dxa"/>
          </w:tcPr>
          <w:p w14:paraId="54C8C7D9" w14:textId="78F75D59" w:rsidR="009806B5" w:rsidRPr="00531729" w:rsidRDefault="009806B5" w:rsidP="009806B5">
            <w:pPr>
              <w:rPr>
                <w:rFonts w:ascii="Tahoma" w:hAnsi="Tahoma" w:cs="Tahoma"/>
                <w:b/>
                <w:sz w:val="20"/>
                <w:szCs w:val="20"/>
              </w:rPr>
            </w:pPr>
            <w:r w:rsidRPr="00531729">
              <w:rPr>
                <w:rFonts w:ascii="Tahoma" w:hAnsi="Tahoma" w:cs="Tahoma"/>
                <w:b/>
                <w:sz w:val="20"/>
                <w:szCs w:val="20"/>
              </w:rPr>
              <w:lastRenderedPageBreak/>
              <w:t xml:space="preserve">#9 </w:t>
            </w:r>
            <w:r w:rsidRPr="00AE0962">
              <w:rPr>
                <w:rFonts w:ascii="Tahoma" w:hAnsi="Tahoma" w:cs="Tahoma"/>
                <w:b/>
                <w:sz w:val="20"/>
                <w:szCs w:val="20"/>
              </w:rPr>
              <w:t xml:space="preserve">Operation Growth: The Impact of Heroes on the Water Kayak Fishing Program on Post-Traumatic Growth in U.S. </w:t>
            </w:r>
            <w:r w:rsidR="00AE0962" w:rsidRPr="00AE0962">
              <w:rPr>
                <w:rFonts w:ascii="Tahoma" w:hAnsi="Tahoma" w:cs="Tahoma"/>
                <w:b/>
                <w:sz w:val="20"/>
                <w:szCs w:val="20"/>
              </w:rPr>
              <w:t>Military</w:t>
            </w:r>
            <w:r w:rsidRPr="00AE0962">
              <w:rPr>
                <w:rFonts w:ascii="Tahoma" w:hAnsi="Tahoma" w:cs="Tahoma"/>
                <w:b/>
                <w:sz w:val="20"/>
                <w:szCs w:val="20"/>
              </w:rPr>
              <w:t xml:space="preserve"> Veterans </w:t>
            </w:r>
          </w:p>
          <w:p w14:paraId="35A7A181" w14:textId="77777777" w:rsidR="009806B5" w:rsidRPr="00AE0962" w:rsidRDefault="009806B5" w:rsidP="009806B5">
            <w:pPr>
              <w:rPr>
                <w:rFonts w:ascii="Tahoma" w:hAnsi="Tahoma" w:cs="Tahoma"/>
                <w:b/>
                <w:sz w:val="20"/>
                <w:szCs w:val="20"/>
              </w:rPr>
            </w:pPr>
          </w:p>
          <w:p w14:paraId="2EC4C270" w14:textId="77777777" w:rsidR="0092100F" w:rsidRDefault="009806B5" w:rsidP="0092100F">
            <w:pPr>
              <w:rPr>
                <w:rFonts w:cstheme="minorHAnsi"/>
                <w:b/>
                <w:color w:val="C00000"/>
                <w:sz w:val="20"/>
                <w:szCs w:val="20"/>
              </w:rPr>
            </w:pPr>
            <w:r w:rsidRPr="00BC4865">
              <w:rPr>
                <w:rFonts w:cstheme="minorHAnsi"/>
                <w:b/>
                <w:color w:val="C00000"/>
                <w:sz w:val="20"/>
                <w:szCs w:val="20"/>
              </w:rPr>
              <w:t>Shelby Jackson, Ph.D. (c ), MPA, CTRS/L</w:t>
            </w:r>
            <w:r w:rsidR="0092100F" w:rsidRPr="00BC4865">
              <w:rPr>
                <w:rFonts w:cstheme="minorHAnsi"/>
                <w:b/>
                <w:color w:val="C00000"/>
                <w:sz w:val="20"/>
                <w:szCs w:val="20"/>
              </w:rPr>
              <w:t xml:space="preserve"> </w:t>
            </w:r>
          </w:p>
          <w:p w14:paraId="2B977095" w14:textId="77777777" w:rsidR="00B00743" w:rsidRDefault="00B00743" w:rsidP="0092100F">
            <w:pPr>
              <w:rPr>
                <w:rFonts w:cstheme="minorHAnsi"/>
                <w:b/>
                <w:color w:val="C00000"/>
                <w:sz w:val="20"/>
                <w:szCs w:val="20"/>
              </w:rPr>
            </w:pPr>
            <w:r>
              <w:rPr>
                <w:rFonts w:cstheme="minorHAnsi"/>
                <w:b/>
                <w:color w:val="C00000"/>
                <w:sz w:val="20"/>
                <w:szCs w:val="20"/>
              </w:rPr>
              <w:t xml:space="preserve">Joe Winston </w:t>
            </w:r>
          </w:p>
          <w:p w14:paraId="440C15A0" w14:textId="32B625D8" w:rsidR="0092100F" w:rsidRPr="00BC4865" w:rsidRDefault="00B00743" w:rsidP="0092100F">
            <w:pPr>
              <w:rPr>
                <w:rFonts w:cstheme="minorHAnsi"/>
                <w:b/>
                <w:color w:val="C00000"/>
                <w:sz w:val="20"/>
                <w:szCs w:val="20"/>
              </w:rPr>
            </w:pPr>
            <w:r>
              <w:rPr>
                <w:rFonts w:cstheme="minorHAnsi"/>
                <w:b/>
                <w:color w:val="C00000"/>
                <w:sz w:val="20"/>
                <w:szCs w:val="20"/>
              </w:rPr>
              <w:t xml:space="preserve">Director of Therapeutic Programs </w:t>
            </w:r>
            <w:r w:rsidR="0092100F" w:rsidRPr="00BC4865">
              <w:rPr>
                <w:rFonts w:cstheme="minorHAnsi"/>
                <w:b/>
                <w:color w:val="C00000"/>
                <w:sz w:val="20"/>
                <w:szCs w:val="20"/>
              </w:rPr>
              <w:t xml:space="preserve"> </w:t>
            </w:r>
          </w:p>
          <w:p w14:paraId="14E3C1B6" w14:textId="0A0F39D6" w:rsidR="009806B5" w:rsidRPr="00531729" w:rsidRDefault="009806B5" w:rsidP="009806B5">
            <w:pPr>
              <w:rPr>
                <w:rFonts w:ascii="Tahoma" w:hAnsi="Tahoma" w:cs="Tahoma"/>
                <w:color w:val="FF0000"/>
                <w:sz w:val="20"/>
                <w:szCs w:val="20"/>
              </w:rPr>
            </w:pPr>
          </w:p>
          <w:p w14:paraId="008B1DB7" w14:textId="77777777" w:rsidR="009806B5" w:rsidRPr="00AE0962" w:rsidRDefault="009806B5" w:rsidP="009806B5">
            <w:pPr>
              <w:rPr>
                <w:rFonts w:ascii="Tahoma" w:hAnsi="Tahoma" w:cs="Tahoma"/>
                <w:color w:val="444444"/>
                <w:sz w:val="20"/>
                <w:szCs w:val="20"/>
              </w:rPr>
            </w:pPr>
            <w:r w:rsidRPr="00AE0962">
              <w:rPr>
                <w:rFonts w:ascii="Tahoma" w:hAnsi="Tahoma" w:cs="Tahoma"/>
                <w:color w:val="444444"/>
                <w:sz w:val="20"/>
                <w:szCs w:val="20"/>
              </w:rPr>
              <w:t xml:space="preserve">Operation Growth is research project centered around exploring the impact of Heroes on the Water (HOW) programs on post-traumatic growth (PTG) in military veterans. </w:t>
            </w:r>
            <w:r w:rsidRPr="00AE0962">
              <w:rPr>
                <w:rFonts w:ascii="Tahoma" w:hAnsi="Tahoma" w:cs="Tahoma"/>
                <w:color w:val="444444"/>
                <w:sz w:val="20"/>
                <w:szCs w:val="20"/>
              </w:rPr>
              <w:lastRenderedPageBreak/>
              <w:t>HOW provides kayak fishing events to service members, emergency responders, and their families. This research project hopes to provide insight on the impact of recreation, specifically kayak fishing, on growth in hopes to emphasize the connection between recreation and PTG. This session will provide an overview of PTG, HOW, common needs and treatments of veteran population, and the outcomes of Operation Growth.</w:t>
            </w:r>
          </w:p>
          <w:p w14:paraId="7E0722D9" w14:textId="230715D9" w:rsidR="009806B5" w:rsidRPr="00531729" w:rsidRDefault="009806B5" w:rsidP="009806B5">
            <w:pPr>
              <w:rPr>
                <w:rFonts w:ascii="Tahoma" w:hAnsi="Tahoma" w:cs="Tahoma"/>
                <w:b/>
                <w:sz w:val="20"/>
                <w:szCs w:val="20"/>
              </w:rPr>
            </w:pPr>
          </w:p>
          <w:p w14:paraId="61DDE4FF" w14:textId="77777777" w:rsidR="00E47B68" w:rsidRPr="00531729" w:rsidRDefault="00E47B68" w:rsidP="009806B5">
            <w:pPr>
              <w:rPr>
                <w:rFonts w:ascii="Tahoma" w:hAnsi="Tahoma" w:cs="Tahoma"/>
                <w:b/>
                <w:sz w:val="20"/>
                <w:szCs w:val="20"/>
              </w:rPr>
            </w:pPr>
          </w:p>
          <w:p w14:paraId="1B8A5191" w14:textId="2E4A9371" w:rsidR="004E326C" w:rsidRPr="00531729" w:rsidRDefault="004E326C" w:rsidP="009806B5">
            <w:pPr>
              <w:rPr>
                <w:rFonts w:ascii="Tahoma" w:hAnsi="Tahoma" w:cs="Tahoma"/>
                <w:b/>
                <w:sz w:val="28"/>
                <w:szCs w:val="28"/>
              </w:rPr>
            </w:pPr>
          </w:p>
        </w:tc>
        <w:tc>
          <w:tcPr>
            <w:tcW w:w="3181" w:type="dxa"/>
            <w:gridSpan w:val="2"/>
          </w:tcPr>
          <w:p w14:paraId="20B01B20" w14:textId="33869693" w:rsidR="004E326C" w:rsidRPr="00531729" w:rsidDel="004B24AC" w:rsidRDefault="004E326C" w:rsidP="004E326C">
            <w:pPr>
              <w:rPr>
                <w:rFonts w:ascii="Tahoma" w:hAnsi="Tahoma" w:cs="Tahoma"/>
                <w:b/>
                <w:sz w:val="20"/>
                <w:szCs w:val="20"/>
              </w:rPr>
            </w:pPr>
            <w:r w:rsidRPr="00531729">
              <w:rPr>
                <w:rFonts w:ascii="Tahoma" w:hAnsi="Tahoma" w:cs="Tahoma"/>
                <w:b/>
                <w:sz w:val="20"/>
                <w:szCs w:val="20"/>
              </w:rPr>
              <w:lastRenderedPageBreak/>
              <w:t xml:space="preserve">#10 </w:t>
            </w:r>
          </w:p>
          <w:p w14:paraId="3EF66F0C" w14:textId="77777777" w:rsidR="004E326C" w:rsidRPr="00531729" w:rsidRDefault="004E326C" w:rsidP="004E326C">
            <w:pPr>
              <w:rPr>
                <w:rFonts w:ascii="Tahoma" w:hAnsi="Tahoma" w:cs="Tahoma"/>
                <w:b/>
                <w:sz w:val="20"/>
                <w:szCs w:val="20"/>
              </w:rPr>
            </w:pPr>
            <w:r w:rsidRPr="00531729">
              <w:rPr>
                <w:rFonts w:ascii="Tahoma" w:hAnsi="Tahoma" w:cs="Tahoma"/>
                <w:b/>
                <w:sz w:val="20"/>
                <w:szCs w:val="20"/>
              </w:rPr>
              <w:t xml:space="preserve">Dementia Basics and Programming Considerations </w:t>
            </w:r>
          </w:p>
          <w:p w14:paraId="613E6322" w14:textId="2E018BBB" w:rsidR="004E326C" w:rsidRPr="00531729" w:rsidRDefault="004E326C" w:rsidP="004E326C">
            <w:pPr>
              <w:rPr>
                <w:rFonts w:ascii="Tahoma" w:hAnsi="Tahoma" w:cs="Tahoma"/>
                <w:b/>
                <w:sz w:val="20"/>
                <w:szCs w:val="20"/>
              </w:rPr>
            </w:pPr>
          </w:p>
          <w:p w14:paraId="168CA905" w14:textId="6CAA7511" w:rsidR="004E326C" w:rsidRPr="00BC4865" w:rsidRDefault="004E326C" w:rsidP="004E326C">
            <w:pPr>
              <w:rPr>
                <w:rFonts w:cstheme="minorHAnsi"/>
                <w:b/>
                <w:color w:val="C00000"/>
                <w:sz w:val="20"/>
                <w:szCs w:val="20"/>
              </w:rPr>
            </w:pPr>
            <w:r w:rsidRPr="00BC4865">
              <w:rPr>
                <w:rFonts w:cstheme="minorHAnsi"/>
                <w:b/>
                <w:color w:val="C00000"/>
                <w:sz w:val="20"/>
                <w:szCs w:val="20"/>
              </w:rPr>
              <w:t>Heather Macchietto, MSDA, ADC, CADDCT, CDP</w:t>
            </w:r>
          </w:p>
          <w:p w14:paraId="27DF2C93" w14:textId="77777777" w:rsidR="004E326C" w:rsidRPr="00531729" w:rsidRDefault="004E326C" w:rsidP="004E326C">
            <w:pPr>
              <w:rPr>
                <w:rFonts w:ascii="Tahoma" w:hAnsi="Tahoma" w:cs="Tahoma"/>
                <w:color w:val="FF0000"/>
                <w:sz w:val="20"/>
                <w:szCs w:val="20"/>
              </w:rPr>
            </w:pPr>
          </w:p>
          <w:p w14:paraId="19C43442" w14:textId="5F078C73" w:rsidR="004E326C" w:rsidRPr="00531729" w:rsidRDefault="004E326C" w:rsidP="004E326C">
            <w:pPr>
              <w:rPr>
                <w:rFonts w:ascii="Tahoma" w:hAnsi="Tahoma" w:cs="Tahoma"/>
                <w:sz w:val="20"/>
                <w:szCs w:val="20"/>
              </w:rPr>
            </w:pPr>
            <w:r w:rsidRPr="00531729">
              <w:rPr>
                <w:rFonts w:ascii="Tahoma" w:hAnsi="Tahoma" w:cs="Tahoma"/>
                <w:sz w:val="20"/>
                <w:szCs w:val="20"/>
              </w:rPr>
              <w:t xml:space="preserve">This session will provide information on dementia which is commonly seen in hospitals, nursing homes, day programs and other settings where recreational therapists work.  Participants will learn signs and symptoms of dementia, how to communicate with someone who has dementia, while ensuring that the rights and dignity of the person with dementia are respected. We will cover common behaviors seen with dementia—their causes, </w:t>
            </w:r>
            <w:r w:rsidRPr="00531729">
              <w:rPr>
                <w:rFonts w:ascii="Tahoma" w:hAnsi="Tahoma" w:cs="Tahoma"/>
                <w:sz w:val="20"/>
                <w:szCs w:val="20"/>
              </w:rPr>
              <w:lastRenderedPageBreak/>
              <w:t>interventions to use, and how programming can be modified for inclusion of people with different levels of cognitive ability. This covers the knowledge area(s) of Cognitive/Developmental Disorders and Related Impairments, Human Behavior, Activity Modifications and Creating and Maintaining a safe/therapeutic environment while communicating information.</w:t>
            </w:r>
          </w:p>
          <w:p w14:paraId="159B8BAB" w14:textId="54252903" w:rsidR="004E326C" w:rsidRPr="00531729" w:rsidRDefault="004E326C" w:rsidP="004E326C">
            <w:pPr>
              <w:rPr>
                <w:rFonts w:ascii="Tahoma" w:hAnsi="Tahoma" w:cs="Tahoma"/>
                <w:sz w:val="28"/>
                <w:szCs w:val="28"/>
              </w:rPr>
            </w:pPr>
          </w:p>
        </w:tc>
        <w:tc>
          <w:tcPr>
            <w:tcW w:w="2484" w:type="dxa"/>
          </w:tcPr>
          <w:p w14:paraId="29D7AF6C" w14:textId="77777777" w:rsidR="004E326C" w:rsidRPr="00531729" w:rsidRDefault="004E326C" w:rsidP="004E326C">
            <w:pPr>
              <w:rPr>
                <w:rFonts w:ascii="Tahoma" w:hAnsi="Tahoma" w:cs="Tahoma"/>
                <w:b/>
                <w:sz w:val="20"/>
                <w:szCs w:val="20"/>
              </w:rPr>
            </w:pPr>
            <w:r w:rsidRPr="00531729">
              <w:rPr>
                <w:rFonts w:ascii="Tahoma" w:hAnsi="Tahoma" w:cs="Tahoma"/>
                <w:b/>
                <w:sz w:val="20"/>
                <w:szCs w:val="20"/>
              </w:rPr>
              <w:lastRenderedPageBreak/>
              <w:t>#11</w:t>
            </w:r>
          </w:p>
          <w:p w14:paraId="75C2AC82" w14:textId="6E0F844B" w:rsidR="004E326C" w:rsidRPr="00531729" w:rsidRDefault="004E326C" w:rsidP="004E326C">
            <w:pPr>
              <w:rPr>
                <w:rFonts w:ascii="Calibri" w:hAnsi="Calibri" w:cs="Calibri"/>
                <w:b/>
                <w:color w:val="000000"/>
              </w:rPr>
            </w:pPr>
            <w:r w:rsidRPr="00AE0962">
              <w:rPr>
                <w:rFonts w:ascii="Calibri" w:hAnsi="Calibri" w:cs="Calibri"/>
                <w:b/>
                <w:color w:val="000000"/>
              </w:rPr>
              <w:t xml:space="preserve">Sensory Stimulation and Transitions in Pediatric Autism Spectrum Disorder </w:t>
            </w:r>
          </w:p>
          <w:p w14:paraId="64532E73" w14:textId="77777777" w:rsidR="004E326C" w:rsidRPr="00AE0962" w:rsidRDefault="004E326C" w:rsidP="004E326C">
            <w:pPr>
              <w:rPr>
                <w:rFonts w:ascii="Calibri" w:hAnsi="Calibri" w:cs="Calibri"/>
                <w:b/>
                <w:color w:val="C00000"/>
              </w:rPr>
            </w:pPr>
          </w:p>
          <w:p w14:paraId="778F907D" w14:textId="027B8C9C" w:rsidR="004E326C" w:rsidRPr="00531729" w:rsidRDefault="004E326C" w:rsidP="004E326C">
            <w:pPr>
              <w:rPr>
                <w:rFonts w:ascii="Calibri" w:hAnsi="Calibri" w:cs="Calibri"/>
                <w:b/>
                <w:color w:val="C00000"/>
              </w:rPr>
            </w:pPr>
            <w:r w:rsidRPr="00AE0962">
              <w:rPr>
                <w:rFonts w:ascii="Calibri" w:hAnsi="Calibri" w:cs="Calibri"/>
                <w:b/>
                <w:color w:val="C00000"/>
              </w:rPr>
              <w:t>Brittany Dao, Ph.D., CTRS/L</w:t>
            </w:r>
            <w:r w:rsidR="00CA20F5" w:rsidRPr="00531729">
              <w:rPr>
                <w:rFonts w:ascii="Calibri" w:hAnsi="Calibri" w:cs="Calibri"/>
                <w:b/>
                <w:color w:val="C00000"/>
              </w:rPr>
              <w:t xml:space="preserve">, </w:t>
            </w:r>
            <w:r w:rsidRPr="00AE0962">
              <w:rPr>
                <w:rFonts w:ascii="Calibri" w:hAnsi="Calibri" w:cs="Calibri"/>
                <w:b/>
                <w:color w:val="C00000"/>
              </w:rPr>
              <w:t>ATRIC                     Carlie Morris</w:t>
            </w:r>
            <w:r w:rsidR="00CA20F5" w:rsidRPr="00531729">
              <w:rPr>
                <w:rFonts w:ascii="Calibri" w:hAnsi="Calibri" w:cs="Calibri"/>
                <w:b/>
                <w:color w:val="C00000"/>
              </w:rPr>
              <w:t xml:space="preserve">, B.S. </w:t>
            </w:r>
          </w:p>
          <w:p w14:paraId="5AC6AD4C" w14:textId="12F31F25" w:rsidR="00E51CAF" w:rsidRPr="00531729" w:rsidRDefault="00E51CAF" w:rsidP="004E326C">
            <w:pPr>
              <w:rPr>
                <w:rFonts w:ascii="Calibri" w:hAnsi="Calibri" w:cs="Calibri"/>
                <w:b/>
                <w:color w:val="C00000"/>
              </w:rPr>
            </w:pPr>
          </w:p>
          <w:p w14:paraId="4BE3B6D5" w14:textId="77777777" w:rsidR="00E51CAF" w:rsidRPr="00531729" w:rsidRDefault="00E51CAF" w:rsidP="00E51CAF">
            <w:pPr>
              <w:rPr>
                <w:rFonts w:ascii="Calibri" w:hAnsi="Calibri" w:cs="Calibri"/>
                <w:color w:val="000000"/>
              </w:rPr>
            </w:pPr>
            <w:r w:rsidRPr="00531729">
              <w:rPr>
                <w:rFonts w:ascii="Calibri" w:hAnsi="Calibri" w:cs="Calibri"/>
                <w:color w:val="000000"/>
              </w:rPr>
              <w:t xml:space="preserve">This session will focus on the use of sensory stimulation interventions that can lead to decreased transition difficulty when working with children with Autism Spectrum Disorder. This session </w:t>
            </w:r>
            <w:r w:rsidRPr="00531729">
              <w:rPr>
                <w:rFonts w:ascii="Calibri" w:hAnsi="Calibri" w:cs="Calibri"/>
                <w:color w:val="000000"/>
              </w:rPr>
              <w:lastRenderedPageBreak/>
              <w:t>will discuss the impact of sensory stimulation interventions in an aquatic environment on the participant’s transition behaviors for Recreational Therapy treatment. The session will discuss theories related to transitions and sensory stim impacts and uses of sensory stimulation interventions, assessment of transition behaviors, and the continued need for research in this area.</w:t>
            </w:r>
          </w:p>
          <w:p w14:paraId="13FE7C73" w14:textId="77777777" w:rsidR="00E51CAF" w:rsidRPr="00AE0962" w:rsidRDefault="00E51CAF" w:rsidP="004E326C">
            <w:pPr>
              <w:rPr>
                <w:rFonts w:ascii="Calibri" w:hAnsi="Calibri" w:cs="Calibri"/>
                <w:b/>
                <w:color w:val="C00000"/>
              </w:rPr>
            </w:pPr>
          </w:p>
          <w:p w14:paraId="2CE57209" w14:textId="5FC0EE83" w:rsidR="004E326C" w:rsidRPr="00531729" w:rsidRDefault="004E326C" w:rsidP="004E326C">
            <w:pPr>
              <w:rPr>
                <w:rFonts w:ascii="Tahoma" w:hAnsi="Tahoma" w:cs="Tahoma"/>
                <w:sz w:val="28"/>
                <w:szCs w:val="28"/>
              </w:rPr>
            </w:pPr>
          </w:p>
        </w:tc>
      </w:tr>
      <w:tr w:rsidR="004E326C" w:rsidRPr="00531729" w14:paraId="2D3FC70E" w14:textId="6F3568F0" w:rsidTr="4FFEF158">
        <w:tc>
          <w:tcPr>
            <w:tcW w:w="12950" w:type="dxa"/>
            <w:gridSpan w:val="7"/>
            <w:shd w:val="clear" w:color="auto" w:fill="D0CECE" w:themeFill="background2" w:themeFillShade="E6"/>
          </w:tcPr>
          <w:p w14:paraId="6F07AAEF" w14:textId="7C1FCF4E" w:rsidR="004E326C" w:rsidRPr="00531729" w:rsidRDefault="004E326C">
            <w:pPr>
              <w:rPr>
                <w:rFonts w:ascii="Tahoma" w:hAnsi="Tahoma" w:cs="Tahoma"/>
                <w:sz w:val="28"/>
                <w:szCs w:val="28"/>
              </w:rPr>
            </w:pPr>
            <w:r w:rsidRPr="00531729">
              <w:rPr>
                <w:rFonts w:ascii="Tahoma" w:hAnsi="Tahoma" w:cs="Tahoma"/>
                <w:sz w:val="28"/>
                <w:szCs w:val="28"/>
              </w:rPr>
              <w:lastRenderedPageBreak/>
              <w:t xml:space="preserve">2:30 – 2:40                                          Break </w:t>
            </w:r>
          </w:p>
        </w:tc>
      </w:tr>
      <w:tr w:rsidR="004E326C" w:rsidRPr="00531729" w14:paraId="195F6EB0" w14:textId="567444D9" w:rsidTr="4FFEF158">
        <w:tc>
          <w:tcPr>
            <w:tcW w:w="2164" w:type="dxa"/>
            <w:gridSpan w:val="2"/>
          </w:tcPr>
          <w:p w14:paraId="3B2A94A9" w14:textId="7F08D6AC" w:rsidR="004E326C" w:rsidRPr="00531729" w:rsidRDefault="004E326C" w:rsidP="004E326C">
            <w:pPr>
              <w:jc w:val="center"/>
              <w:rPr>
                <w:rFonts w:ascii="Tahoma" w:hAnsi="Tahoma" w:cs="Tahoma"/>
                <w:sz w:val="28"/>
                <w:szCs w:val="28"/>
              </w:rPr>
            </w:pPr>
            <w:r w:rsidRPr="00531729">
              <w:rPr>
                <w:rFonts w:ascii="Tahoma" w:hAnsi="Tahoma" w:cs="Tahoma"/>
                <w:sz w:val="28"/>
                <w:szCs w:val="28"/>
              </w:rPr>
              <w:t xml:space="preserve">2:40 – 4:10 </w:t>
            </w:r>
          </w:p>
          <w:p w14:paraId="02C42EF2" w14:textId="7B352E07" w:rsidR="004E326C" w:rsidRPr="00531729" w:rsidRDefault="004E326C" w:rsidP="004E326C">
            <w:pPr>
              <w:jc w:val="center"/>
              <w:rPr>
                <w:rFonts w:ascii="Tahoma" w:hAnsi="Tahoma" w:cs="Tahoma"/>
                <w:sz w:val="28"/>
                <w:szCs w:val="28"/>
              </w:rPr>
            </w:pPr>
            <w:r w:rsidRPr="00531729">
              <w:rPr>
                <w:rFonts w:ascii="Tahoma" w:hAnsi="Tahoma" w:cs="Tahoma"/>
                <w:sz w:val="28"/>
                <w:szCs w:val="28"/>
              </w:rPr>
              <w:t>.15 CEU</w:t>
            </w:r>
          </w:p>
        </w:tc>
        <w:tc>
          <w:tcPr>
            <w:tcW w:w="2511" w:type="dxa"/>
          </w:tcPr>
          <w:p w14:paraId="155F4930" w14:textId="3A13E72D" w:rsidR="004E326C" w:rsidRPr="00531729" w:rsidRDefault="004E326C" w:rsidP="004E326C">
            <w:pPr>
              <w:rPr>
                <w:rFonts w:ascii="Tahoma" w:hAnsi="Tahoma" w:cs="Tahoma"/>
                <w:b/>
                <w:sz w:val="20"/>
                <w:szCs w:val="20"/>
              </w:rPr>
            </w:pPr>
            <w:r w:rsidRPr="00531729">
              <w:rPr>
                <w:rFonts w:ascii="Tahoma" w:hAnsi="Tahoma" w:cs="Tahoma"/>
                <w:b/>
                <w:sz w:val="20"/>
                <w:szCs w:val="20"/>
              </w:rPr>
              <w:t xml:space="preserve">#12 </w:t>
            </w:r>
          </w:p>
          <w:p w14:paraId="6FE6963F" w14:textId="77777777" w:rsidR="004E326C" w:rsidRPr="00531729" w:rsidRDefault="004E326C" w:rsidP="004E326C">
            <w:pPr>
              <w:rPr>
                <w:rFonts w:ascii="Tahoma" w:hAnsi="Tahoma" w:cs="Tahoma"/>
                <w:b/>
                <w:sz w:val="20"/>
                <w:szCs w:val="20"/>
              </w:rPr>
            </w:pPr>
            <w:r w:rsidRPr="00531729">
              <w:rPr>
                <w:rFonts w:ascii="Tahoma" w:hAnsi="Tahoma" w:cs="Tahoma"/>
                <w:b/>
                <w:sz w:val="20"/>
                <w:szCs w:val="20"/>
              </w:rPr>
              <w:t xml:space="preserve">Developing Special Programs and Utilizing Community Resources </w:t>
            </w:r>
          </w:p>
          <w:p w14:paraId="02B14493" w14:textId="73B4B525" w:rsidR="004E326C" w:rsidRPr="00BC4865" w:rsidRDefault="004E326C" w:rsidP="004E326C">
            <w:pPr>
              <w:rPr>
                <w:rFonts w:cstheme="minorHAnsi"/>
                <w:b/>
                <w:color w:val="C00000"/>
                <w:sz w:val="20"/>
                <w:szCs w:val="20"/>
              </w:rPr>
            </w:pPr>
            <w:r w:rsidRPr="00BC4865">
              <w:rPr>
                <w:rFonts w:cstheme="minorHAnsi"/>
                <w:b/>
                <w:color w:val="C00000"/>
                <w:sz w:val="20"/>
                <w:szCs w:val="20"/>
              </w:rPr>
              <w:t>Mara Salas, CTRS</w:t>
            </w:r>
            <w:r w:rsidR="00381BCD" w:rsidRPr="00BC4865">
              <w:rPr>
                <w:rFonts w:cstheme="minorHAnsi"/>
                <w:b/>
                <w:color w:val="C00000"/>
                <w:sz w:val="20"/>
                <w:szCs w:val="20"/>
              </w:rPr>
              <w:t>,</w:t>
            </w:r>
            <w:r w:rsidRPr="00BC4865">
              <w:rPr>
                <w:rFonts w:cstheme="minorHAnsi"/>
                <w:b/>
                <w:color w:val="C00000"/>
                <w:sz w:val="20"/>
                <w:szCs w:val="20"/>
              </w:rPr>
              <w:t xml:space="preserve"> CBIS  Brayson Pope, MSRLS, CTRS </w:t>
            </w:r>
          </w:p>
          <w:p w14:paraId="59EA5484" w14:textId="26E2AD72" w:rsidR="004E326C" w:rsidRPr="00531729" w:rsidRDefault="004E326C" w:rsidP="004E326C">
            <w:pPr>
              <w:rPr>
                <w:rFonts w:ascii="Tahoma" w:hAnsi="Tahoma" w:cs="Tahoma"/>
                <w:b/>
                <w:sz w:val="20"/>
                <w:szCs w:val="20"/>
              </w:rPr>
            </w:pPr>
          </w:p>
          <w:p w14:paraId="226A676E" w14:textId="7B3B58B8" w:rsidR="004E326C" w:rsidRPr="00AE0962" w:rsidRDefault="004E326C" w:rsidP="004E326C">
            <w:pPr>
              <w:rPr>
                <w:rFonts w:ascii="Tahoma" w:hAnsi="Tahoma" w:cs="Tahoma"/>
                <w:sz w:val="20"/>
                <w:szCs w:val="20"/>
              </w:rPr>
            </w:pPr>
            <w:r w:rsidRPr="00AE0962">
              <w:rPr>
                <w:rFonts w:ascii="Tahoma" w:hAnsi="Tahoma" w:cs="Tahoma"/>
                <w:sz w:val="20"/>
                <w:szCs w:val="20"/>
              </w:rPr>
              <w:lastRenderedPageBreak/>
              <w:t xml:space="preserve">Our session is aimed to educate others on the benefits of establishing and maintaining networks with outside organizations and advocacy groups. By educating our community partners and our patients, we aim to increase both the provider and the consumers knowledge of the benefits of continued recreation post TBI/SCI. </w:t>
            </w:r>
          </w:p>
          <w:p w14:paraId="136748DC" w14:textId="77777777" w:rsidR="004E326C" w:rsidRPr="00531729" w:rsidRDefault="004E326C" w:rsidP="004E326C">
            <w:pPr>
              <w:rPr>
                <w:rFonts w:ascii="Tahoma" w:hAnsi="Tahoma" w:cs="Tahoma"/>
                <w:sz w:val="16"/>
                <w:szCs w:val="16"/>
              </w:rPr>
            </w:pPr>
          </w:p>
          <w:p w14:paraId="7B00F84D" w14:textId="42915C7D" w:rsidR="004E326C" w:rsidRPr="00531729" w:rsidRDefault="004E326C" w:rsidP="004E326C">
            <w:pPr>
              <w:rPr>
                <w:rFonts w:ascii="Tahoma" w:hAnsi="Tahoma" w:cs="Tahoma"/>
                <w:color w:val="FF0000"/>
                <w:sz w:val="20"/>
                <w:szCs w:val="20"/>
              </w:rPr>
            </w:pPr>
          </w:p>
          <w:p w14:paraId="3B4998A3" w14:textId="1E0570EE" w:rsidR="004E326C" w:rsidRPr="00531729" w:rsidRDefault="004E326C" w:rsidP="004E326C">
            <w:pPr>
              <w:rPr>
                <w:rFonts w:ascii="Tahoma" w:hAnsi="Tahoma" w:cs="Tahoma"/>
                <w:b/>
                <w:sz w:val="20"/>
                <w:szCs w:val="20"/>
              </w:rPr>
            </w:pPr>
          </w:p>
        </w:tc>
        <w:tc>
          <w:tcPr>
            <w:tcW w:w="2610" w:type="dxa"/>
          </w:tcPr>
          <w:p w14:paraId="2727FB59" w14:textId="5506CDE1" w:rsidR="009806B5" w:rsidRPr="00531729" w:rsidRDefault="004E326C" w:rsidP="009806B5">
            <w:pPr>
              <w:rPr>
                <w:rFonts w:ascii="Tahoma" w:hAnsi="Tahoma" w:cs="Tahoma"/>
                <w:b/>
                <w:sz w:val="20"/>
                <w:szCs w:val="20"/>
              </w:rPr>
            </w:pPr>
            <w:r w:rsidRPr="00531729">
              <w:rPr>
                <w:rFonts w:ascii="Tahoma" w:hAnsi="Tahoma" w:cs="Tahoma"/>
                <w:b/>
                <w:sz w:val="20"/>
                <w:szCs w:val="20"/>
              </w:rPr>
              <w:lastRenderedPageBreak/>
              <w:t xml:space="preserve">#13 </w:t>
            </w:r>
          </w:p>
          <w:p w14:paraId="43E25DD3" w14:textId="77777777" w:rsidR="009806B5" w:rsidRPr="00531729" w:rsidRDefault="009806B5" w:rsidP="009806B5">
            <w:pPr>
              <w:rPr>
                <w:rFonts w:ascii="Tahoma" w:hAnsi="Tahoma" w:cs="Tahoma"/>
                <w:b/>
                <w:sz w:val="20"/>
                <w:szCs w:val="20"/>
              </w:rPr>
            </w:pPr>
            <w:r w:rsidRPr="00531729">
              <w:rPr>
                <w:rFonts w:ascii="Tahoma" w:hAnsi="Tahoma" w:cs="Tahoma"/>
                <w:b/>
                <w:sz w:val="20"/>
                <w:szCs w:val="20"/>
              </w:rPr>
              <w:t xml:space="preserve">Individual Evidence-Based Strategies for Reducing and Preventing Challenging Behavior </w:t>
            </w:r>
          </w:p>
          <w:p w14:paraId="5E362EFC" w14:textId="77777777" w:rsidR="009806B5" w:rsidRPr="00531729" w:rsidRDefault="009806B5" w:rsidP="009806B5">
            <w:pPr>
              <w:rPr>
                <w:rFonts w:ascii="Tahoma" w:hAnsi="Tahoma" w:cs="Tahoma"/>
                <w:b/>
                <w:sz w:val="20"/>
                <w:szCs w:val="20"/>
              </w:rPr>
            </w:pPr>
          </w:p>
          <w:p w14:paraId="5FB55063" w14:textId="77777777" w:rsidR="009806B5" w:rsidRPr="00BC4865" w:rsidRDefault="009806B5" w:rsidP="009806B5">
            <w:pPr>
              <w:rPr>
                <w:rFonts w:cstheme="minorHAnsi"/>
                <w:b/>
                <w:color w:val="C00000"/>
                <w:sz w:val="20"/>
                <w:szCs w:val="20"/>
              </w:rPr>
            </w:pPr>
            <w:r w:rsidRPr="00BC4865">
              <w:rPr>
                <w:rFonts w:cstheme="minorHAnsi"/>
                <w:b/>
                <w:color w:val="C00000"/>
                <w:sz w:val="20"/>
                <w:szCs w:val="20"/>
              </w:rPr>
              <w:t>Amy Foxman, Ph.D., BCBA, LBA</w:t>
            </w:r>
          </w:p>
          <w:p w14:paraId="49D9D3CF" w14:textId="77777777" w:rsidR="009806B5" w:rsidRPr="00531729" w:rsidRDefault="009806B5" w:rsidP="009806B5">
            <w:pPr>
              <w:rPr>
                <w:rFonts w:ascii="Tahoma" w:hAnsi="Tahoma" w:cs="Tahoma"/>
                <w:b/>
                <w:sz w:val="20"/>
                <w:szCs w:val="20"/>
              </w:rPr>
            </w:pPr>
          </w:p>
          <w:p w14:paraId="449F90FA" w14:textId="77777777" w:rsidR="009806B5" w:rsidRPr="00531729" w:rsidRDefault="009806B5" w:rsidP="009806B5">
            <w:pPr>
              <w:rPr>
                <w:rFonts w:ascii="Tahoma" w:hAnsi="Tahoma" w:cs="Tahoma"/>
                <w:b/>
                <w:sz w:val="20"/>
                <w:szCs w:val="20"/>
              </w:rPr>
            </w:pPr>
          </w:p>
          <w:p w14:paraId="3889AC6D" w14:textId="77777777" w:rsidR="009806B5" w:rsidRPr="00AE0962" w:rsidRDefault="009806B5" w:rsidP="009806B5">
            <w:pPr>
              <w:rPr>
                <w:rFonts w:ascii="Tahoma" w:hAnsi="Tahoma" w:cs="Tahoma"/>
                <w:bCs/>
                <w:sz w:val="20"/>
                <w:szCs w:val="20"/>
              </w:rPr>
            </w:pPr>
            <w:r w:rsidRPr="00AE0962">
              <w:rPr>
                <w:rFonts w:ascii="Tahoma" w:hAnsi="Tahoma" w:cs="Tahoma"/>
                <w:bCs/>
                <w:sz w:val="20"/>
                <w:szCs w:val="20"/>
              </w:rPr>
              <w:t>This session will include a discussion of positive behavior supports (PBS) with a focus on individualized evidence-based strategies to bolster skills and reduce/prevent challenging behavior. PBS emphasizes prevention rather than reaction and includes a range of components and strategies to support an individual and those around them.</w:t>
            </w:r>
          </w:p>
          <w:p w14:paraId="14A890C4" w14:textId="77777777" w:rsidR="009806B5" w:rsidRPr="00531729" w:rsidRDefault="009806B5" w:rsidP="009806B5">
            <w:pPr>
              <w:rPr>
                <w:rFonts w:ascii="Tahoma" w:hAnsi="Tahoma" w:cs="Tahoma"/>
                <w:b/>
                <w:sz w:val="20"/>
                <w:szCs w:val="20"/>
              </w:rPr>
            </w:pPr>
          </w:p>
          <w:p w14:paraId="21C66767" w14:textId="77777777" w:rsidR="009806B5" w:rsidRPr="00531729" w:rsidRDefault="009806B5" w:rsidP="009806B5">
            <w:pPr>
              <w:rPr>
                <w:rFonts w:ascii="Tahoma" w:hAnsi="Tahoma" w:cs="Tahoma"/>
                <w:b/>
                <w:sz w:val="20"/>
                <w:szCs w:val="20"/>
              </w:rPr>
            </w:pPr>
          </w:p>
          <w:p w14:paraId="537996BC" w14:textId="77777777" w:rsidR="009806B5" w:rsidRPr="00531729" w:rsidRDefault="009806B5" w:rsidP="009806B5">
            <w:pPr>
              <w:rPr>
                <w:rFonts w:ascii="Tahoma" w:hAnsi="Tahoma" w:cs="Tahoma"/>
                <w:b/>
                <w:sz w:val="20"/>
                <w:szCs w:val="20"/>
              </w:rPr>
            </w:pPr>
          </w:p>
          <w:p w14:paraId="2268DB64" w14:textId="77777777" w:rsidR="009806B5" w:rsidRPr="00531729" w:rsidRDefault="009806B5">
            <w:pPr>
              <w:rPr>
                <w:rFonts w:ascii="Tahoma" w:hAnsi="Tahoma" w:cs="Tahoma"/>
                <w:b/>
                <w:sz w:val="20"/>
                <w:szCs w:val="20"/>
              </w:rPr>
            </w:pPr>
          </w:p>
          <w:p w14:paraId="65D7D83E" w14:textId="77777777" w:rsidR="009806B5" w:rsidRPr="00531729" w:rsidRDefault="009806B5">
            <w:pPr>
              <w:rPr>
                <w:rFonts w:ascii="Tahoma" w:hAnsi="Tahoma" w:cs="Tahoma"/>
                <w:b/>
                <w:sz w:val="20"/>
                <w:szCs w:val="20"/>
              </w:rPr>
            </w:pPr>
          </w:p>
          <w:p w14:paraId="3953B512" w14:textId="77777777" w:rsidR="009806B5" w:rsidRPr="00531729" w:rsidRDefault="009806B5">
            <w:pPr>
              <w:rPr>
                <w:rFonts w:ascii="Tahoma" w:hAnsi="Tahoma" w:cs="Tahoma"/>
                <w:b/>
                <w:sz w:val="20"/>
                <w:szCs w:val="20"/>
              </w:rPr>
            </w:pPr>
          </w:p>
          <w:p w14:paraId="19C389D3" w14:textId="77777777" w:rsidR="009806B5" w:rsidRPr="00531729" w:rsidRDefault="009806B5">
            <w:pPr>
              <w:rPr>
                <w:rFonts w:ascii="Tahoma" w:hAnsi="Tahoma" w:cs="Tahoma"/>
                <w:b/>
                <w:sz w:val="20"/>
                <w:szCs w:val="20"/>
              </w:rPr>
            </w:pPr>
          </w:p>
          <w:p w14:paraId="60C06E4D" w14:textId="029007DB" w:rsidR="004E326C" w:rsidRPr="00531729" w:rsidRDefault="004E326C">
            <w:pPr>
              <w:rPr>
                <w:rFonts w:ascii="Tahoma" w:hAnsi="Tahoma" w:cs="Tahoma"/>
                <w:b/>
                <w:i/>
                <w:color w:val="00B050"/>
                <w:sz w:val="20"/>
                <w:szCs w:val="20"/>
              </w:rPr>
            </w:pPr>
          </w:p>
          <w:p w14:paraId="11716AD4" w14:textId="3EF86B23" w:rsidR="004E326C" w:rsidRPr="00531729" w:rsidRDefault="004E326C">
            <w:pPr>
              <w:rPr>
                <w:rFonts w:ascii="Tahoma" w:hAnsi="Tahoma" w:cs="Tahoma"/>
                <w:sz w:val="20"/>
                <w:szCs w:val="20"/>
              </w:rPr>
            </w:pPr>
          </w:p>
        </w:tc>
        <w:tc>
          <w:tcPr>
            <w:tcW w:w="3181" w:type="dxa"/>
            <w:gridSpan w:val="2"/>
          </w:tcPr>
          <w:p w14:paraId="20A8751D" w14:textId="5E91EBA1" w:rsidR="004E326C" w:rsidRPr="00531729" w:rsidRDefault="004E326C" w:rsidP="004E326C">
            <w:pPr>
              <w:rPr>
                <w:rFonts w:ascii="Tahoma" w:hAnsi="Tahoma" w:cs="Tahoma"/>
                <w:b/>
                <w:sz w:val="20"/>
                <w:szCs w:val="20"/>
              </w:rPr>
            </w:pPr>
            <w:r w:rsidRPr="00531729">
              <w:rPr>
                <w:rFonts w:ascii="Tahoma" w:hAnsi="Tahoma" w:cs="Tahoma"/>
                <w:b/>
                <w:sz w:val="20"/>
                <w:szCs w:val="20"/>
              </w:rPr>
              <w:lastRenderedPageBreak/>
              <w:t xml:space="preserve">#14 </w:t>
            </w:r>
          </w:p>
          <w:p w14:paraId="3917F583" w14:textId="601AB16E" w:rsidR="004E326C" w:rsidRPr="00AE0962" w:rsidRDefault="004E326C" w:rsidP="004E326C">
            <w:pPr>
              <w:rPr>
                <w:rFonts w:ascii="Tahoma" w:hAnsi="Tahoma" w:cs="Tahoma"/>
                <w:b/>
                <w:color w:val="000000"/>
                <w:sz w:val="20"/>
                <w:szCs w:val="20"/>
              </w:rPr>
            </w:pPr>
            <w:r w:rsidRPr="00AE0962">
              <w:rPr>
                <w:rFonts w:ascii="Tahoma" w:hAnsi="Tahoma" w:cs="Tahoma"/>
                <w:b/>
                <w:color w:val="000000"/>
                <w:sz w:val="20"/>
                <w:szCs w:val="20"/>
              </w:rPr>
              <w:t xml:space="preserve">Self-Care for </w:t>
            </w:r>
            <w:r w:rsidR="00AE0962" w:rsidRPr="00AE0962">
              <w:rPr>
                <w:rFonts w:ascii="Tahoma" w:hAnsi="Tahoma" w:cs="Tahoma"/>
                <w:b/>
                <w:color w:val="000000"/>
                <w:sz w:val="20"/>
                <w:szCs w:val="20"/>
              </w:rPr>
              <w:t>Practitioners</w:t>
            </w:r>
            <w:r w:rsidRPr="00AE0962">
              <w:rPr>
                <w:rFonts w:ascii="Tahoma" w:hAnsi="Tahoma" w:cs="Tahoma"/>
                <w:b/>
                <w:color w:val="000000"/>
                <w:sz w:val="20"/>
                <w:szCs w:val="20"/>
              </w:rPr>
              <w:t xml:space="preserve"> in Recreational Therapy </w:t>
            </w:r>
          </w:p>
          <w:p w14:paraId="79A1A8F5" w14:textId="1F096671" w:rsidR="004E326C" w:rsidRPr="00531729" w:rsidRDefault="004E326C" w:rsidP="004E326C">
            <w:pPr>
              <w:rPr>
                <w:rFonts w:ascii="Tahoma" w:hAnsi="Tahoma" w:cs="Tahoma"/>
                <w:b/>
                <w:color w:val="FF0000"/>
                <w:sz w:val="20"/>
                <w:szCs w:val="20"/>
              </w:rPr>
            </w:pPr>
          </w:p>
          <w:p w14:paraId="03D2BE14" w14:textId="4B2F160A" w:rsidR="004E326C" w:rsidRDefault="004E326C" w:rsidP="004E326C">
            <w:pPr>
              <w:rPr>
                <w:rFonts w:cstheme="minorHAnsi"/>
                <w:b/>
                <w:color w:val="C00000"/>
                <w:sz w:val="20"/>
                <w:szCs w:val="20"/>
              </w:rPr>
            </w:pPr>
            <w:r w:rsidRPr="00BC4865">
              <w:rPr>
                <w:rFonts w:cstheme="minorHAnsi"/>
                <w:b/>
                <w:color w:val="C00000"/>
                <w:sz w:val="20"/>
                <w:szCs w:val="20"/>
              </w:rPr>
              <w:t xml:space="preserve">Brittany Mays, M.S., CTRS </w:t>
            </w:r>
          </w:p>
          <w:p w14:paraId="6ABC0F77" w14:textId="77777777" w:rsidR="0092100F" w:rsidRDefault="0092100F" w:rsidP="0092100F">
            <w:pPr>
              <w:rPr>
                <w:rFonts w:cstheme="minorHAnsi"/>
                <w:b/>
                <w:color w:val="C00000"/>
                <w:sz w:val="20"/>
                <w:szCs w:val="20"/>
              </w:rPr>
            </w:pPr>
            <w:r>
              <w:rPr>
                <w:rFonts w:cstheme="minorHAnsi"/>
                <w:b/>
                <w:color w:val="C00000"/>
                <w:sz w:val="20"/>
                <w:szCs w:val="20"/>
              </w:rPr>
              <w:t>Shelby Jackson</w:t>
            </w:r>
            <w:r w:rsidRPr="00BC4865">
              <w:rPr>
                <w:rFonts w:cstheme="minorHAnsi"/>
                <w:b/>
                <w:color w:val="C00000"/>
                <w:sz w:val="20"/>
                <w:szCs w:val="20"/>
              </w:rPr>
              <w:t xml:space="preserve">, Ph.D. (c ), MPA, CTRS/L </w:t>
            </w:r>
          </w:p>
          <w:p w14:paraId="686D59A5" w14:textId="36C30F4B" w:rsidR="0092100F" w:rsidRPr="00BC4865" w:rsidRDefault="0092100F" w:rsidP="004E326C">
            <w:pPr>
              <w:rPr>
                <w:rFonts w:cstheme="minorHAnsi"/>
                <w:b/>
                <w:color w:val="C00000"/>
                <w:sz w:val="20"/>
                <w:szCs w:val="20"/>
              </w:rPr>
            </w:pPr>
          </w:p>
          <w:p w14:paraId="49DBAD86" w14:textId="77777777" w:rsidR="004E326C" w:rsidRPr="00AE0962" w:rsidRDefault="004E326C" w:rsidP="004E326C">
            <w:pPr>
              <w:rPr>
                <w:rFonts w:ascii="Tahoma" w:hAnsi="Tahoma" w:cs="Tahoma"/>
                <w:b/>
                <w:color w:val="FF0000"/>
                <w:sz w:val="16"/>
                <w:szCs w:val="16"/>
              </w:rPr>
            </w:pPr>
          </w:p>
          <w:p w14:paraId="6D74D9AC" w14:textId="00340D1D" w:rsidR="004E326C" w:rsidRPr="00AE0962" w:rsidRDefault="004E326C" w:rsidP="004E326C">
            <w:pPr>
              <w:rPr>
                <w:rFonts w:ascii="Tahoma" w:hAnsi="Tahoma" w:cs="Tahoma"/>
                <w:color w:val="FF0000"/>
                <w:sz w:val="16"/>
                <w:szCs w:val="16"/>
              </w:rPr>
            </w:pPr>
          </w:p>
          <w:p w14:paraId="16C8D5C4" w14:textId="2E2C3816" w:rsidR="004E326C" w:rsidRPr="00531729" w:rsidRDefault="004E326C" w:rsidP="004E326C">
            <w:pPr>
              <w:rPr>
                <w:rFonts w:ascii="Calibri" w:hAnsi="Calibri" w:cs="Calibri"/>
                <w:color w:val="000000"/>
              </w:rPr>
            </w:pPr>
            <w:r w:rsidRPr="00531729">
              <w:rPr>
                <w:rFonts w:ascii="Calibri" w:hAnsi="Calibri" w:cs="Calibri"/>
                <w:color w:val="000000"/>
              </w:rPr>
              <w:t xml:space="preserve">“Self -Care is the ability to care for oneself through awareness, self-control, and self – reliance in order to achieve, maintain promote optimal health and well – being” (Martinez, Connelly &amp; Calero, p. 419). There is an extremely high concern for individuals working in the healthcare field and the prevention of Burnouts. This presentation will not only provide Self Care options to be implemented in daily schedules but will also address the barriers practitioners encounter when included at the workplace. </w:t>
            </w:r>
          </w:p>
          <w:p w14:paraId="4AC22BD7" w14:textId="35FF82C9" w:rsidR="004E326C" w:rsidRPr="00531729" w:rsidRDefault="004E326C" w:rsidP="004E326C">
            <w:pPr>
              <w:rPr>
                <w:rFonts w:ascii="Tahoma" w:hAnsi="Tahoma" w:cs="Tahoma"/>
                <w:sz w:val="28"/>
                <w:szCs w:val="28"/>
              </w:rPr>
            </w:pPr>
          </w:p>
        </w:tc>
        <w:tc>
          <w:tcPr>
            <w:tcW w:w="2484" w:type="dxa"/>
          </w:tcPr>
          <w:p w14:paraId="7EB1D4AD" w14:textId="76C62949" w:rsidR="004E326C" w:rsidRPr="00531729" w:rsidRDefault="004E326C">
            <w:pPr>
              <w:rPr>
                <w:rFonts w:ascii="Tahoma" w:hAnsi="Tahoma" w:cs="Tahoma"/>
                <w:b/>
                <w:i/>
                <w:color w:val="00B050"/>
                <w:sz w:val="20"/>
                <w:szCs w:val="20"/>
              </w:rPr>
            </w:pPr>
            <w:r w:rsidRPr="00531729">
              <w:rPr>
                <w:rFonts w:ascii="Tahoma" w:hAnsi="Tahoma" w:cs="Tahoma"/>
                <w:b/>
                <w:sz w:val="20"/>
                <w:szCs w:val="20"/>
              </w:rPr>
              <w:lastRenderedPageBreak/>
              <w:t>#15</w:t>
            </w:r>
          </w:p>
          <w:p w14:paraId="018D06BC" w14:textId="11A7503C" w:rsidR="004E326C" w:rsidRPr="00AE0962" w:rsidRDefault="004E326C" w:rsidP="004E326C">
            <w:pPr>
              <w:rPr>
                <w:rFonts w:ascii="Tahoma" w:hAnsi="Tahoma" w:cs="Tahoma"/>
                <w:b/>
                <w:color w:val="000000"/>
                <w:sz w:val="20"/>
                <w:szCs w:val="20"/>
              </w:rPr>
            </w:pPr>
            <w:r w:rsidRPr="00AE0962">
              <w:rPr>
                <w:rFonts w:ascii="Tahoma" w:hAnsi="Tahoma" w:cs="Tahoma"/>
                <w:b/>
                <w:color w:val="000000"/>
                <w:sz w:val="20"/>
                <w:szCs w:val="20"/>
              </w:rPr>
              <w:t xml:space="preserve">To </w:t>
            </w:r>
            <w:r w:rsidRPr="00531729">
              <w:rPr>
                <w:rFonts w:ascii="Tahoma" w:hAnsi="Tahoma" w:cs="Tahoma"/>
                <w:b/>
                <w:color w:val="000000"/>
                <w:sz w:val="20"/>
                <w:szCs w:val="20"/>
              </w:rPr>
              <w:t>Advocacy</w:t>
            </w:r>
            <w:r w:rsidRPr="00AE0962">
              <w:rPr>
                <w:rFonts w:ascii="Tahoma" w:hAnsi="Tahoma" w:cs="Tahoma"/>
                <w:b/>
                <w:color w:val="000000"/>
                <w:sz w:val="20"/>
                <w:szCs w:val="20"/>
              </w:rPr>
              <w:t xml:space="preserve"> and Beyond </w:t>
            </w:r>
          </w:p>
          <w:p w14:paraId="4D4B8D12" w14:textId="26011898" w:rsidR="004E326C" w:rsidRPr="00531729" w:rsidRDefault="004E326C">
            <w:pPr>
              <w:rPr>
                <w:rFonts w:ascii="Tahoma" w:hAnsi="Tahoma" w:cs="Tahoma"/>
                <w:b/>
                <w:i/>
                <w:color w:val="00B050"/>
                <w:sz w:val="20"/>
                <w:szCs w:val="20"/>
              </w:rPr>
            </w:pPr>
          </w:p>
          <w:p w14:paraId="46C13855" w14:textId="5E34ADEC" w:rsidR="004E326C" w:rsidRPr="00AE0962" w:rsidRDefault="004E326C" w:rsidP="004E326C">
            <w:pPr>
              <w:rPr>
                <w:rFonts w:ascii="Calibri" w:hAnsi="Calibri" w:cs="Calibri"/>
                <w:b/>
                <w:color w:val="C00000"/>
              </w:rPr>
            </w:pPr>
            <w:r w:rsidRPr="00AE0962">
              <w:rPr>
                <w:rFonts w:ascii="Calibri" w:hAnsi="Calibri" w:cs="Calibri"/>
                <w:b/>
                <w:color w:val="C00000"/>
              </w:rPr>
              <w:t xml:space="preserve">Jessica Burke, CTRS, CPRP </w:t>
            </w:r>
          </w:p>
          <w:p w14:paraId="5DE80F29" w14:textId="080C62BD" w:rsidR="004E326C" w:rsidRPr="00AE0962" w:rsidRDefault="004E326C" w:rsidP="004E326C">
            <w:pPr>
              <w:rPr>
                <w:rFonts w:ascii="Calibri" w:hAnsi="Calibri" w:cs="Calibri"/>
                <w:b/>
                <w:color w:val="C00000"/>
              </w:rPr>
            </w:pPr>
            <w:r w:rsidRPr="00AE0962">
              <w:rPr>
                <w:rFonts w:ascii="Calibri" w:hAnsi="Calibri" w:cs="Calibri"/>
                <w:b/>
                <w:color w:val="C00000"/>
              </w:rPr>
              <w:t>Allie Thomas, Ph.D., CTRS and Brent Wolfe, Ph.D., CTRS, LRT, FDRT</w:t>
            </w:r>
          </w:p>
          <w:p w14:paraId="78FDDBFF" w14:textId="77777777" w:rsidR="004E326C" w:rsidRPr="00AE0962" w:rsidRDefault="004E326C">
            <w:pPr>
              <w:rPr>
                <w:rFonts w:ascii="Tahoma" w:hAnsi="Tahoma" w:cs="Tahoma"/>
                <w:b/>
                <w:color w:val="C00000"/>
                <w:sz w:val="20"/>
                <w:szCs w:val="20"/>
              </w:rPr>
            </w:pPr>
          </w:p>
          <w:p w14:paraId="458229E6" w14:textId="1246713A" w:rsidR="004E326C" w:rsidRPr="00531729" w:rsidRDefault="004E326C" w:rsidP="00AE0962">
            <w:pPr>
              <w:rPr>
                <w:rFonts w:ascii="Tahoma" w:hAnsi="Tahoma" w:cs="Tahoma"/>
                <w:sz w:val="20"/>
                <w:szCs w:val="20"/>
              </w:rPr>
            </w:pPr>
            <w:r w:rsidRPr="00531729">
              <w:rPr>
                <w:rFonts w:ascii="Calibri" w:hAnsi="Calibri" w:cs="Calibri"/>
                <w:color w:val="000000"/>
              </w:rPr>
              <w:t>Join Buzz Lightyear, Woody, and Jessie as they….wait, wait, wrong session. Let’s try again. Join a crew of leaders and changemakers in the recreational therapy field from Texas and beyond as they explore what it means to be an advocate. The speakers will discuss ways to increase your advocacy efforts on a personal and professional level and share current and future opportunities to make a positive impact on those we serve and our profession on a state and national level. You’ll leave feeling empowered to conquer intergalactic enemies and to be an advocacy champion in your own community and profession.</w:t>
            </w:r>
          </w:p>
        </w:tc>
      </w:tr>
      <w:tr w:rsidR="004E326C" w:rsidRPr="00531729" w14:paraId="31C3D055" w14:textId="427B17D1" w:rsidTr="4FFEF158">
        <w:tc>
          <w:tcPr>
            <w:tcW w:w="12950" w:type="dxa"/>
            <w:gridSpan w:val="7"/>
            <w:shd w:val="clear" w:color="auto" w:fill="D0CECE" w:themeFill="background2" w:themeFillShade="E6"/>
          </w:tcPr>
          <w:p w14:paraId="074D8D83" w14:textId="4AF05D35" w:rsidR="004E326C" w:rsidRPr="00531729" w:rsidRDefault="004E326C" w:rsidP="004E326C">
            <w:pPr>
              <w:rPr>
                <w:rFonts w:ascii="Tahoma" w:hAnsi="Tahoma" w:cs="Tahoma"/>
                <w:sz w:val="28"/>
                <w:szCs w:val="28"/>
              </w:rPr>
            </w:pPr>
            <w:r w:rsidRPr="00531729">
              <w:rPr>
                <w:rFonts w:ascii="Tahoma" w:hAnsi="Tahoma" w:cs="Tahoma"/>
                <w:sz w:val="28"/>
                <w:szCs w:val="28"/>
              </w:rPr>
              <w:lastRenderedPageBreak/>
              <w:t xml:space="preserve">4:10 – 4:20                                               BREAK </w:t>
            </w:r>
          </w:p>
        </w:tc>
      </w:tr>
      <w:tr w:rsidR="004E326C" w:rsidRPr="00531729" w14:paraId="0E4E64E8" w14:textId="785A2FAD" w:rsidTr="4FFEF158">
        <w:tc>
          <w:tcPr>
            <w:tcW w:w="2164" w:type="dxa"/>
            <w:gridSpan w:val="2"/>
          </w:tcPr>
          <w:p w14:paraId="57F67D5F" w14:textId="0234A5DB" w:rsidR="004E326C" w:rsidRPr="00531729" w:rsidRDefault="004E326C" w:rsidP="004E326C">
            <w:pPr>
              <w:jc w:val="center"/>
              <w:rPr>
                <w:rFonts w:ascii="Tahoma" w:hAnsi="Tahoma" w:cs="Tahoma"/>
                <w:sz w:val="28"/>
                <w:szCs w:val="28"/>
              </w:rPr>
            </w:pPr>
            <w:r w:rsidRPr="00531729">
              <w:rPr>
                <w:rFonts w:ascii="Tahoma" w:hAnsi="Tahoma" w:cs="Tahoma"/>
                <w:sz w:val="28"/>
                <w:szCs w:val="28"/>
              </w:rPr>
              <w:t xml:space="preserve">4:20 – 5:20 </w:t>
            </w:r>
          </w:p>
          <w:p w14:paraId="22EFC440" w14:textId="38CB6FBE" w:rsidR="004E326C" w:rsidRPr="00531729" w:rsidRDefault="004E326C">
            <w:pPr>
              <w:jc w:val="center"/>
              <w:rPr>
                <w:rFonts w:ascii="Tahoma" w:hAnsi="Tahoma" w:cs="Tahoma"/>
                <w:sz w:val="28"/>
                <w:szCs w:val="28"/>
              </w:rPr>
            </w:pPr>
            <w:r w:rsidRPr="00531729">
              <w:rPr>
                <w:rFonts w:ascii="Tahoma" w:hAnsi="Tahoma" w:cs="Tahoma"/>
                <w:sz w:val="28"/>
                <w:szCs w:val="28"/>
              </w:rPr>
              <w:t>.1 CEU</w:t>
            </w:r>
          </w:p>
        </w:tc>
        <w:tc>
          <w:tcPr>
            <w:tcW w:w="2511" w:type="dxa"/>
          </w:tcPr>
          <w:p w14:paraId="1DBD9581" w14:textId="32553721" w:rsidR="004E326C" w:rsidRPr="00531729" w:rsidRDefault="004E326C" w:rsidP="004E326C">
            <w:pPr>
              <w:rPr>
                <w:rFonts w:ascii="Tahoma" w:hAnsi="Tahoma" w:cs="Tahoma"/>
                <w:b/>
                <w:sz w:val="20"/>
                <w:szCs w:val="20"/>
              </w:rPr>
            </w:pPr>
            <w:r w:rsidRPr="00531729">
              <w:rPr>
                <w:rFonts w:ascii="Tahoma" w:hAnsi="Tahoma" w:cs="Tahoma"/>
                <w:b/>
                <w:sz w:val="28"/>
                <w:szCs w:val="28"/>
              </w:rPr>
              <w:t xml:space="preserve"> </w:t>
            </w:r>
            <w:r w:rsidRPr="00531729">
              <w:rPr>
                <w:rFonts w:ascii="Tahoma" w:hAnsi="Tahoma" w:cs="Tahoma"/>
                <w:b/>
                <w:sz w:val="20"/>
                <w:szCs w:val="20"/>
              </w:rPr>
              <w:t>#16</w:t>
            </w:r>
          </w:p>
          <w:p w14:paraId="2B37F826" w14:textId="77777777" w:rsidR="004E326C" w:rsidRPr="00AE0962" w:rsidRDefault="004E326C" w:rsidP="004E326C">
            <w:pPr>
              <w:rPr>
                <w:rFonts w:ascii="Calibri" w:hAnsi="Calibri" w:cs="Calibri"/>
                <w:b/>
                <w:color w:val="000000"/>
              </w:rPr>
            </w:pPr>
            <w:r w:rsidRPr="00AE0962">
              <w:rPr>
                <w:rFonts w:ascii="Calibri" w:hAnsi="Calibri" w:cs="Calibri"/>
                <w:b/>
                <w:color w:val="000000"/>
              </w:rPr>
              <w:t xml:space="preserve">The Shared History of Recreational Therapy and Behavioral Health </w:t>
            </w:r>
          </w:p>
          <w:p w14:paraId="58DCCB0B" w14:textId="36556734" w:rsidR="004E326C" w:rsidRPr="00531729" w:rsidRDefault="004E326C" w:rsidP="004E326C">
            <w:pPr>
              <w:rPr>
                <w:rFonts w:ascii="Calibri" w:hAnsi="Calibri" w:cs="Calibri"/>
                <w:b/>
                <w:color w:val="C00000"/>
              </w:rPr>
            </w:pPr>
            <w:r w:rsidRPr="00AE0962">
              <w:rPr>
                <w:rFonts w:ascii="Calibri" w:hAnsi="Calibri" w:cs="Calibri"/>
                <w:b/>
                <w:color w:val="C00000"/>
              </w:rPr>
              <w:t xml:space="preserve">Nathan Lamaster, CTRS </w:t>
            </w:r>
          </w:p>
          <w:p w14:paraId="03E6A392" w14:textId="421DC944" w:rsidR="004E326C" w:rsidRPr="00531729" w:rsidRDefault="004E326C" w:rsidP="004E326C">
            <w:pPr>
              <w:rPr>
                <w:rFonts w:ascii="Calibri" w:hAnsi="Calibri" w:cs="Calibri"/>
                <w:b/>
                <w:color w:val="C00000"/>
              </w:rPr>
            </w:pPr>
          </w:p>
          <w:p w14:paraId="44410DDC" w14:textId="77777777" w:rsidR="004E326C" w:rsidRPr="00AE0962" w:rsidRDefault="004E326C" w:rsidP="00AE0962">
            <w:pPr>
              <w:rPr>
                <w:rFonts w:ascii="Tahoma" w:hAnsi="Tahoma" w:cs="Tahoma"/>
                <w:color w:val="000000"/>
                <w:sz w:val="20"/>
                <w:szCs w:val="20"/>
              </w:rPr>
            </w:pPr>
            <w:r w:rsidRPr="00AE0962">
              <w:rPr>
                <w:rFonts w:ascii="Tahoma" w:hAnsi="Tahoma" w:cs="Tahoma"/>
                <w:color w:val="000000"/>
                <w:sz w:val="20"/>
                <w:szCs w:val="20"/>
              </w:rPr>
              <w:lastRenderedPageBreak/>
              <w:t>In this session the attendees will learn about how Recreational Therapy developed as a profession, as well as how we entered the Behavioral Health setting. Attendees will learn about the pivots RT has taken along the way and how the Behavioral Health setting became one of our largest employers. Recreational Therapists will take from this session a better understanding of how we can continue to grow in this setting and other settings as well.</w:t>
            </w:r>
          </w:p>
          <w:p w14:paraId="0BBF1C82" w14:textId="77777777" w:rsidR="004E326C" w:rsidRPr="00AE0962" w:rsidRDefault="004E326C" w:rsidP="004E326C">
            <w:pPr>
              <w:rPr>
                <w:rFonts w:ascii="Calibri" w:hAnsi="Calibri" w:cs="Calibri"/>
                <w:b/>
                <w:color w:val="C00000"/>
              </w:rPr>
            </w:pPr>
          </w:p>
          <w:p w14:paraId="6447B98E" w14:textId="660AA559" w:rsidR="004E326C" w:rsidRPr="00531729" w:rsidRDefault="004E326C" w:rsidP="004E326C">
            <w:pPr>
              <w:rPr>
                <w:rFonts w:ascii="Tahoma" w:hAnsi="Tahoma" w:cs="Tahoma"/>
                <w:b/>
                <w:sz w:val="28"/>
                <w:szCs w:val="28"/>
              </w:rPr>
            </w:pPr>
          </w:p>
          <w:p w14:paraId="63487E93" w14:textId="0A379C7D" w:rsidR="004E326C" w:rsidRPr="00531729" w:rsidRDefault="004E326C" w:rsidP="004E326C">
            <w:pPr>
              <w:rPr>
                <w:rFonts w:ascii="Tahoma" w:hAnsi="Tahoma" w:cs="Tahoma"/>
                <w:b/>
                <w:i/>
                <w:color w:val="00B050"/>
                <w:sz w:val="28"/>
                <w:szCs w:val="28"/>
              </w:rPr>
            </w:pPr>
          </w:p>
        </w:tc>
        <w:tc>
          <w:tcPr>
            <w:tcW w:w="2610" w:type="dxa"/>
          </w:tcPr>
          <w:p w14:paraId="140B1CE6" w14:textId="730B21E1" w:rsidR="004E326C" w:rsidRPr="00531729" w:rsidRDefault="004E326C" w:rsidP="004E326C">
            <w:pPr>
              <w:rPr>
                <w:rFonts w:ascii="Tahoma" w:hAnsi="Tahoma" w:cs="Tahoma"/>
                <w:b/>
                <w:sz w:val="20"/>
                <w:szCs w:val="20"/>
              </w:rPr>
            </w:pPr>
            <w:r w:rsidRPr="00531729">
              <w:rPr>
                <w:rFonts w:ascii="Tahoma" w:hAnsi="Tahoma" w:cs="Tahoma"/>
                <w:b/>
                <w:sz w:val="20"/>
                <w:szCs w:val="20"/>
              </w:rPr>
              <w:lastRenderedPageBreak/>
              <w:t xml:space="preserve">#17 </w:t>
            </w:r>
          </w:p>
          <w:p w14:paraId="641AE8F9" w14:textId="2574F688" w:rsidR="004E326C" w:rsidRPr="00AE0962" w:rsidRDefault="004E326C" w:rsidP="004E326C">
            <w:pPr>
              <w:rPr>
                <w:rFonts w:cstheme="minorHAnsi"/>
                <w:b/>
              </w:rPr>
            </w:pPr>
            <w:r w:rsidRPr="00AE0962">
              <w:rPr>
                <w:rFonts w:cstheme="minorHAnsi"/>
                <w:b/>
              </w:rPr>
              <w:t xml:space="preserve">Rebound Therapy in Recreational Therapy Practice: A Tool to Support and Improve Rehabilitation Outcomes. </w:t>
            </w:r>
          </w:p>
          <w:p w14:paraId="132284A5" w14:textId="77777777" w:rsidR="004E326C" w:rsidRPr="00531729" w:rsidRDefault="004E326C" w:rsidP="004E326C">
            <w:pPr>
              <w:rPr>
                <w:rFonts w:ascii="Tahoma" w:hAnsi="Tahoma" w:cs="Tahoma"/>
                <w:b/>
                <w:sz w:val="20"/>
                <w:szCs w:val="20"/>
              </w:rPr>
            </w:pPr>
          </w:p>
          <w:p w14:paraId="23C7076F" w14:textId="5A71D50B" w:rsidR="004E326C" w:rsidRPr="00531729" w:rsidRDefault="004E326C" w:rsidP="004E326C">
            <w:pPr>
              <w:rPr>
                <w:rFonts w:ascii="Calibri" w:hAnsi="Calibri" w:cs="Calibri"/>
                <w:b/>
                <w:color w:val="C00000"/>
              </w:rPr>
            </w:pPr>
            <w:r w:rsidRPr="00AE0962">
              <w:rPr>
                <w:rFonts w:ascii="Calibri" w:hAnsi="Calibri" w:cs="Calibri"/>
                <w:b/>
                <w:color w:val="C00000"/>
              </w:rPr>
              <w:lastRenderedPageBreak/>
              <w:t xml:space="preserve">Sigourney Weathers, PT, DPT </w:t>
            </w:r>
          </w:p>
          <w:p w14:paraId="5C06F118" w14:textId="115C075A" w:rsidR="004E326C" w:rsidRPr="00531729" w:rsidRDefault="004E326C" w:rsidP="004E326C">
            <w:pPr>
              <w:rPr>
                <w:rFonts w:ascii="Calibri" w:hAnsi="Calibri" w:cs="Calibri"/>
                <w:b/>
                <w:color w:val="C00000"/>
              </w:rPr>
            </w:pPr>
          </w:p>
          <w:p w14:paraId="3EA6EF04" w14:textId="77777777" w:rsidR="004E326C" w:rsidRPr="00531729" w:rsidRDefault="004E326C" w:rsidP="004E326C">
            <w:pPr>
              <w:rPr>
                <w:rFonts w:ascii="Calibri" w:hAnsi="Calibri" w:cs="Calibri"/>
                <w:color w:val="000000"/>
              </w:rPr>
            </w:pPr>
            <w:r w:rsidRPr="00531729">
              <w:rPr>
                <w:rFonts w:ascii="Calibri" w:hAnsi="Calibri" w:cs="Calibri"/>
                <w:color w:val="000000"/>
              </w:rPr>
              <w:t>Rebound Therapy is an emerging health care tool with evidence supporting its efficacy in rehabilitation for congenital, developmental, and chronic disease management. Integration of rebound therapy into recreational therapy practice may increase patients' quality of life and improve rehabilitation outcomes. This course will introduce the recreational therapist to rebound therapy, how a trampoline can be used to support and improve rehabilitation and patient care, and how recreational therapists can measure progress using the Huttersfield Functional Index.</w:t>
            </w:r>
          </w:p>
          <w:p w14:paraId="1292D52D" w14:textId="77777777" w:rsidR="004E326C" w:rsidRPr="00AE0962" w:rsidRDefault="004E326C" w:rsidP="004E326C">
            <w:pPr>
              <w:rPr>
                <w:rFonts w:ascii="Calibri" w:hAnsi="Calibri" w:cs="Calibri"/>
                <w:b/>
                <w:color w:val="C00000"/>
              </w:rPr>
            </w:pPr>
          </w:p>
          <w:p w14:paraId="5C831CF6" w14:textId="2CFAE84E" w:rsidR="004E326C" w:rsidRPr="00531729" w:rsidRDefault="004E326C" w:rsidP="004E326C">
            <w:pPr>
              <w:rPr>
                <w:rFonts w:ascii="Tahoma" w:hAnsi="Tahoma" w:cs="Tahoma"/>
                <w:b/>
                <w:sz w:val="20"/>
                <w:szCs w:val="20"/>
              </w:rPr>
            </w:pPr>
          </w:p>
          <w:p w14:paraId="30AEB122" w14:textId="77777777" w:rsidR="004E326C" w:rsidRPr="00531729" w:rsidRDefault="004E326C" w:rsidP="004E326C">
            <w:pPr>
              <w:rPr>
                <w:rFonts w:ascii="Tahoma" w:hAnsi="Tahoma" w:cs="Tahoma"/>
                <w:b/>
                <w:sz w:val="20"/>
                <w:szCs w:val="20"/>
              </w:rPr>
            </w:pPr>
          </w:p>
          <w:p w14:paraId="29D656B6" w14:textId="1EC95CAF" w:rsidR="004E326C" w:rsidRPr="00531729" w:rsidRDefault="004E326C" w:rsidP="004E326C">
            <w:pPr>
              <w:rPr>
                <w:rFonts w:ascii="Tahoma" w:hAnsi="Tahoma" w:cs="Tahoma"/>
                <w:b/>
                <w:sz w:val="20"/>
                <w:szCs w:val="20"/>
              </w:rPr>
            </w:pPr>
          </w:p>
          <w:p w14:paraId="2DF573E0" w14:textId="77777777" w:rsidR="004E326C" w:rsidRPr="00531729" w:rsidRDefault="004E326C" w:rsidP="004E326C">
            <w:pPr>
              <w:rPr>
                <w:rFonts w:ascii="Tahoma" w:hAnsi="Tahoma" w:cs="Tahoma"/>
                <w:b/>
                <w:sz w:val="20"/>
                <w:szCs w:val="20"/>
              </w:rPr>
            </w:pPr>
          </w:p>
          <w:p w14:paraId="6F2CB780" w14:textId="45DFA044" w:rsidR="004E326C" w:rsidRPr="00531729" w:rsidRDefault="004E326C">
            <w:pPr>
              <w:rPr>
                <w:rFonts w:ascii="Tahoma" w:hAnsi="Tahoma" w:cs="Tahoma"/>
                <w:b/>
                <w:sz w:val="28"/>
                <w:szCs w:val="28"/>
              </w:rPr>
            </w:pPr>
          </w:p>
        </w:tc>
        <w:tc>
          <w:tcPr>
            <w:tcW w:w="3181" w:type="dxa"/>
            <w:gridSpan w:val="2"/>
          </w:tcPr>
          <w:p w14:paraId="4BE1C23C" w14:textId="12C90C0A" w:rsidR="004E326C" w:rsidRPr="00531729" w:rsidRDefault="004E326C">
            <w:pPr>
              <w:rPr>
                <w:rFonts w:ascii="Tahoma" w:hAnsi="Tahoma" w:cs="Tahoma"/>
                <w:b/>
                <w:sz w:val="20"/>
                <w:szCs w:val="20"/>
              </w:rPr>
            </w:pPr>
            <w:r w:rsidRPr="00531729">
              <w:rPr>
                <w:rFonts w:ascii="Tahoma" w:hAnsi="Tahoma" w:cs="Tahoma"/>
                <w:b/>
                <w:sz w:val="20"/>
                <w:szCs w:val="20"/>
              </w:rPr>
              <w:lastRenderedPageBreak/>
              <w:t xml:space="preserve">#18 </w:t>
            </w:r>
          </w:p>
          <w:p w14:paraId="27D1DFE6" w14:textId="77777777" w:rsidR="004E326C" w:rsidRPr="00AE0962" w:rsidRDefault="004E326C" w:rsidP="004E326C">
            <w:pPr>
              <w:rPr>
                <w:rFonts w:ascii="Calibri" w:hAnsi="Calibri" w:cs="Calibri"/>
                <w:b/>
                <w:color w:val="000000"/>
              </w:rPr>
            </w:pPr>
            <w:r w:rsidRPr="00AE0962">
              <w:rPr>
                <w:rFonts w:ascii="Calibri" w:hAnsi="Calibri" w:cs="Calibri"/>
                <w:b/>
                <w:color w:val="000000"/>
              </w:rPr>
              <w:t xml:space="preserve">Building on the Past to Support our Future </w:t>
            </w:r>
          </w:p>
          <w:p w14:paraId="0DAF5BF4" w14:textId="77777777" w:rsidR="004E326C" w:rsidRPr="00531729" w:rsidRDefault="004E326C">
            <w:pPr>
              <w:rPr>
                <w:rFonts w:ascii="Tahoma" w:hAnsi="Tahoma" w:cs="Tahoma"/>
                <w:b/>
                <w:sz w:val="20"/>
                <w:szCs w:val="20"/>
              </w:rPr>
            </w:pPr>
          </w:p>
          <w:p w14:paraId="43A83179" w14:textId="54A4C2B8" w:rsidR="004E326C" w:rsidRPr="00BC4865" w:rsidRDefault="004E326C" w:rsidP="004E326C">
            <w:pPr>
              <w:rPr>
                <w:rFonts w:cstheme="minorHAnsi"/>
                <w:sz w:val="20"/>
                <w:szCs w:val="20"/>
              </w:rPr>
            </w:pPr>
            <w:r w:rsidRPr="00BC4865">
              <w:rPr>
                <w:rFonts w:cstheme="minorHAnsi"/>
                <w:b/>
                <w:color w:val="C00000"/>
                <w:sz w:val="20"/>
                <w:szCs w:val="20"/>
              </w:rPr>
              <w:t xml:space="preserve">Noelle Molloy, </w:t>
            </w:r>
            <w:proofErr w:type="spellStart"/>
            <w:r w:rsidRPr="00BC4865">
              <w:rPr>
                <w:rFonts w:cstheme="minorHAnsi"/>
                <w:b/>
                <w:color w:val="C00000"/>
                <w:sz w:val="20"/>
                <w:szCs w:val="20"/>
              </w:rPr>
              <w:t>MSEd</w:t>
            </w:r>
            <w:proofErr w:type="spellEnd"/>
            <w:r w:rsidRPr="00BC4865">
              <w:rPr>
                <w:rFonts w:cstheme="minorHAnsi"/>
                <w:b/>
                <w:color w:val="C00000"/>
                <w:sz w:val="20"/>
                <w:szCs w:val="20"/>
              </w:rPr>
              <w:t xml:space="preserve">., CTRS, ICE-CCP </w:t>
            </w:r>
          </w:p>
          <w:p w14:paraId="6BE877DC" w14:textId="77777777" w:rsidR="00381BCD" w:rsidRPr="00BC4865" w:rsidRDefault="00381BCD" w:rsidP="00381BCD">
            <w:pPr>
              <w:rPr>
                <w:rFonts w:cstheme="minorHAnsi"/>
                <w:b/>
                <w:color w:val="C00000"/>
                <w:sz w:val="20"/>
                <w:szCs w:val="20"/>
              </w:rPr>
            </w:pPr>
            <w:r w:rsidRPr="00BC4865">
              <w:rPr>
                <w:rFonts w:cstheme="minorHAnsi"/>
                <w:b/>
                <w:color w:val="C00000"/>
                <w:sz w:val="20"/>
                <w:szCs w:val="20"/>
              </w:rPr>
              <w:t xml:space="preserve">Credentialing/Test Development Specialist </w:t>
            </w:r>
          </w:p>
          <w:p w14:paraId="504B17C6" w14:textId="77777777" w:rsidR="00381BCD" w:rsidRPr="00BC4865" w:rsidRDefault="00381BCD" w:rsidP="00381BCD">
            <w:pPr>
              <w:rPr>
                <w:rFonts w:cstheme="minorHAnsi"/>
                <w:b/>
                <w:color w:val="C00000"/>
                <w:sz w:val="20"/>
                <w:szCs w:val="20"/>
              </w:rPr>
            </w:pPr>
            <w:r w:rsidRPr="00BC4865">
              <w:rPr>
                <w:rFonts w:cstheme="minorHAnsi"/>
                <w:b/>
                <w:color w:val="C00000"/>
                <w:sz w:val="20"/>
                <w:szCs w:val="20"/>
              </w:rPr>
              <w:lastRenderedPageBreak/>
              <w:t xml:space="preserve">NCTRC </w:t>
            </w:r>
          </w:p>
          <w:p w14:paraId="54D4E5D3" w14:textId="77777777" w:rsidR="004E326C" w:rsidRPr="00531729" w:rsidRDefault="004E326C">
            <w:pPr>
              <w:rPr>
                <w:rFonts w:ascii="Tahoma" w:hAnsi="Tahoma" w:cs="Tahoma"/>
                <w:sz w:val="20"/>
                <w:szCs w:val="20"/>
              </w:rPr>
            </w:pPr>
          </w:p>
          <w:p w14:paraId="0DA154A1" w14:textId="0A7A8879" w:rsidR="004E326C" w:rsidRPr="00AE0962" w:rsidRDefault="004E326C" w:rsidP="004E326C">
            <w:pPr>
              <w:rPr>
                <w:rFonts w:cstheme="minorHAnsi"/>
                <w:bCs/>
                <w:color w:val="202124"/>
              </w:rPr>
            </w:pPr>
            <w:r w:rsidRPr="00AE0962">
              <w:rPr>
                <w:rFonts w:cstheme="minorHAnsi"/>
                <w:bCs/>
                <w:color w:val="202124"/>
              </w:rPr>
              <w:t xml:space="preserve">This session will focus on how NCTRC has utilized the strength of its legacy to evolve through the provision of additional support and resources for applicants and </w:t>
            </w:r>
            <w:r w:rsidR="00AE0962" w:rsidRPr="00AE0962">
              <w:rPr>
                <w:rFonts w:cstheme="minorHAnsi"/>
                <w:bCs/>
                <w:color w:val="202124"/>
              </w:rPr>
              <w:t>certificates</w:t>
            </w:r>
            <w:r w:rsidRPr="00AE0962">
              <w:rPr>
                <w:rFonts w:cstheme="minorHAnsi"/>
                <w:bCs/>
                <w:color w:val="202124"/>
              </w:rPr>
              <w:t xml:space="preserve"> in the therapeutic recreation profession.  The recent NCTRC changes related to technology, certification standards, corporate social responsibility initiatives, and the growth of relationships with international organizations within the profession will be discussed.  It is hoped that attendees will gain awareness of how NCTRC continues to advance the profession and promote the protection of the public internationally. </w:t>
            </w:r>
          </w:p>
          <w:p w14:paraId="127B5398" w14:textId="115C96AE" w:rsidR="004E326C" w:rsidRPr="00531729" w:rsidRDefault="004E326C">
            <w:pPr>
              <w:rPr>
                <w:rFonts w:ascii="Tahoma" w:hAnsi="Tahoma" w:cs="Tahoma"/>
                <w:sz w:val="20"/>
                <w:szCs w:val="20"/>
              </w:rPr>
            </w:pPr>
          </w:p>
        </w:tc>
        <w:tc>
          <w:tcPr>
            <w:tcW w:w="2484" w:type="dxa"/>
          </w:tcPr>
          <w:p w14:paraId="3CBE8AE6" w14:textId="280D5EB0" w:rsidR="004E326C" w:rsidRPr="00AE0962" w:rsidRDefault="004E326C">
            <w:pPr>
              <w:rPr>
                <w:rFonts w:ascii="Calibri" w:hAnsi="Calibri" w:cs="Calibri"/>
                <w:b/>
                <w:color w:val="C00000"/>
              </w:rPr>
            </w:pPr>
          </w:p>
          <w:p w14:paraId="483FE95F" w14:textId="77777777" w:rsidR="004E326C" w:rsidRPr="00531729" w:rsidRDefault="004E326C">
            <w:pPr>
              <w:rPr>
                <w:rFonts w:ascii="Tahoma" w:hAnsi="Tahoma" w:cs="Tahoma"/>
                <w:b/>
                <w:color w:val="C00000"/>
                <w:sz w:val="28"/>
                <w:szCs w:val="28"/>
              </w:rPr>
            </w:pPr>
          </w:p>
          <w:p w14:paraId="36E3E813" w14:textId="70A91FA7" w:rsidR="004E326C" w:rsidRPr="00AE0962" w:rsidRDefault="004E326C">
            <w:pPr>
              <w:rPr>
                <w:rFonts w:ascii="Tahoma" w:hAnsi="Tahoma" w:cs="Tahoma"/>
                <w:b/>
                <w:color w:val="C00000"/>
                <w:sz w:val="28"/>
                <w:szCs w:val="28"/>
              </w:rPr>
            </w:pPr>
          </w:p>
        </w:tc>
      </w:tr>
    </w:tbl>
    <w:p w14:paraId="7D260C8F" w14:textId="77777777" w:rsidR="00E27200" w:rsidRPr="00531729" w:rsidRDefault="00E27200" w:rsidP="00E27200">
      <w:pPr>
        <w:jc w:val="center"/>
        <w:rPr>
          <w:rFonts w:ascii="Tahoma" w:hAnsi="Tahoma" w:cs="Tahoma"/>
          <w:sz w:val="28"/>
          <w:szCs w:val="28"/>
        </w:rPr>
      </w:pPr>
    </w:p>
    <w:tbl>
      <w:tblPr>
        <w:tblStyle w:val="TableGrid"/>
        <w:tblW w:w="12950" w:type="dxa"/>
        <w:tblLook w:val="04A0" w:firstRow="1" w:lastRow="0" w:firstColumn="1" w:lastColumn="0" w:noHBand="0" w:noVBand="1"/>
      </w:tblPr>
      <w:tblGrid>
        <w:gridCol w:w="2050"/>
        <w:gridCol w:w="2718"/>
        <w:gridCol w:w="2755"/>
        <w:gridCol w:w="3085"/>
        <w:gridCol w:w="2342"/>
      </w:tblGrid>
      <w:tr w:rsidR="005E4AD3" w:rsidRPr="00531729" w14:paraId="766A1A9F" w14:textId="77777777" w:rsidTr="005E4AD3">
        <w:tc>
          <w:tcPr>
            <w:tcW w:w="12950" w:type="dxa"/>
            <w:gridSpan w:val="5"/>
            <w:shd w:val="clear" w:color="auto" w:fill="767171" w:themeFill="background2" w:themeFillShade="80"/>
          </w:tcPr>
          <w:p w14:paraId="579FA152" w14:textId="5199C966" w:rsidR="005E4AD3" w:rsidRPr="00531729" w:rsidRDefault="005E4AD3" w:rsidP="005E4AD3">
            <w:pPr>
              <w:shd w:val="clear" w:color="auto" w:fill="767171" w:themeFill="background2" w:themeFillShade="80"/>
              <w:jc w:val="center"/>
              <w:rPr>
                <w:rFonts w:ascii="Tahoma" w:hAnsi="Tahoma" w:cs="Tahoma"/>
                <w:b/>
                <w:sz w:val="28"/>
                <w:szCs w:val="28"/>
              </w:rPr>
            </w:pPr>
            <w:r w:rsidRPr="00531729">
              <w:rPr>
                <w:rFonts w:ascii="Tahoma" w:hAnsi="Tahoma" w:cs="Tahoma"/>
                <w:b/>
                <w:sz w:val="28"/>
                <w:szCs w:val="28"/>
              </w:rPr>
              <w:lastRenderedPageBreak/>
              <w:t>Friday, November 1</w:t>
            </w:r>
            <w:r w:rsidR="001A36C6" w:rsidRPr="00531729">
              <w:rPr>
                <w:rFonts w:ascii="Tahoma" w:hAnsi="Tahoma" w:cs="Tahoma"/>
                <w:b/>
                <w:sz w:val="28"/>
                <w:szCs w:val="28"/>
              </w:rPr>
              <w:t>1</w:t>
            </w:r>
            <w:r w:rsidRPr="00531729">
              <w:rPr>
                <w:rFonts w:ascii="Tahoma" w:hAnsi="Tahoma" w:cs="Tahoma"/>
                <w:b/>
                <w:sz w:val="28"/>
                <w:szCs w:val="28"/>
              </w:rPr>
              <w:t>, 20</w:t>
            </w:r>
            <w:r w:rsidR="001A36C6" w:rsidRPr="00531729">
              <w:rPr>
                <w:rFonts w:ascii="Tahoma" w:hAnsi="Tahoma" w:cs="Tahoma"/>
                <w:b/>
                <w:sz w:val="28"/>
                <w:szCs w:val="28"/>
              </w:rPr>
              <w:t>22</w:t>
            </w:r>
          </w:p>
          <w:p w14:paraId="57F4C63F" w14:textId="77777777" w:rsidR="00525D41" w:rsidRPr="00525D41" w:rsidRDefault="005E4AD3" w:rsidP="00525D41">
            <w:pPr>
              <w:shd w:val="clear" w:color="auto" w:fill="767171" w:themeFill="background2" w:themeFillShade="80"/>
              <w:jc w:val="center"/>
              <w:rPr>
                <w:rFonts w:ascii="Tahoma" w:hAnsi="Tahoma" w:cs="Tahoma"/>
                <w:b/>
                <w:sz w:val="28"/>
                <w:szCs w:val="28"/>
              </w:rPr>
            </w:pPr>
            <w:r w:rsidRPr="00531729">
              <w:rPr>
                <w:rFonts w:ascii="Tahoma" w:hAnsi="Tahoma" w:cs="Tahoma"/>
                <w:b/>
                <w:sz w:val="28"/>
                <w:szCs w:val="28"/>
              </w:rPr>
              <w:t xml:space="preserve"> </w:t>
            </w:r>
            <w:r w:rsidR="00525D41" w:rsidRPr="00525D41">
              <w:rPr>
                <w:rFonts w:ascii="Tahoma" w:hAnsi="Tahoma" w:cs="Tahoma"/>
                <w:b/>
                <w:sz w:val="28"/>
                <w:szCs w:val="28"/>
              </w:rPr>
              <w:t>Scottish Rite for Children</w:t>
            </w:r>
          </w:p>
          <w:p w14:paraId="646636DA" w14:textId="77777777" w:rsidR="00525D41" w:rsidRPr="00525D41" w:rsidRDefault="00525D41" w:rsidP="00525D41">
            <w:pPr>
              <w:shd w:val="clear" w:color="auto" w:fill="767171" w:themeFill="background2" w:themeFillShade="80"/>
              <w:jc w:val="center"/>
              <w:rPr>
                <w:rFonts w:ascii="Tahoma" w:hAnsi="Tahoma" w:cs="Tahoma"/>
                <w:b/>
                <w:sz w:val="28"/>
                <w:szCs w:val="28"/>
              </w:rPr>
            </w:pPr>
            <w:r w:rsidRPr="00525D41">
              <w:rPr>
                <w:rFonts w:ascii="Tahoma" w:hAnsi="Tahoma" w:cs="Tahoma"/>
                <w:b/>
                <w:sz w:val="28"/>
                <w:szCs w:val="28"/>
              </w:rPr>
              <w:t>T. Boone Pickens Conference Center</w:t>
            </w:r>
          </w:p>
          <w:p w14:paraId="40532C7A" w14:textId="77777777" w:rsidR="00525D41" w:rsidRPr="00525D41" w:rsidRDefault="00525D41" w:rsidP="00525D41">
            <w:pPr>
              <w:shd w:val="clear" w:color="auto" w:fill="767171" w:themeFill="background2" w:themeFillShade="80"/>
              <w:jc w:val="center"/>
              <w:rPr>
                <w:rFonts w:ascii="Tahoma" w:hAnsi="Tahoma" w:cs="Tahoma"/>
                <w:b/>
                <w:sz w:val="28"/>
                <w:szCs w:val="28"/>
              </w:rPr>
            </w:pPr>
            <w:r w:rsidRPr="00525D41">
              <w:rPr>
                <w:rFonts w:ascii="Tahoma" w:hAnsi="Tahoma" w:cs="Tahoma"/>
                <w:b/>
                <w:sz w:val="28"/>
                <w:szCs w:val="28"/>
              </w:rPr>
              <w:t>2222 Wellborn Street</w:t>
            </w:r>
          </w:p>
          <w:p w14:paraId="763794CD" w14:textId="51DE11A5" w:rsidR="005E4AD3" w:rsidRPr="00531729" w:rsidRDefault="00525D41" w:rsidP="00525D41">
            <w:pPr>
              <w:shd w:val="clear" w:color="auto" w:fill="767171" w:themeFill="background2" w:themeFillShade="80"/>
              <w:jc w:val="center"/>
              <w:rPr>
                <w:rFonts w:ascii="Tahoma" w:hAnsi="Tahoma" w:cs="Tahoma"/>
                <w:b/>
                <w:sz w:val="28"/>
                <w:szCs w:val="28"/>
              </w:rPr>
            </w:pPr>
            <w:r w:rsidRPr="00525D41">
              <w:rPr>
                <w:rFonts w:ascii="Tahoma" w:hAnsi="Tahoma" w:cs="Tahoma"/>
                <w:b/>
                <w:sz w:val="28"/>
                <w:szCs w:val="28"/>
              </w:rPr>
              <w:t>Dallas, TX 75219</w:t>
            </w:r>
          </w:p>
          <w:p w14:paraId="05B11B1F" w14:textId="2A0B09F7" w:rsidR="005E4AD3" w:rsidRPr="00531729" w:rsidRDefault="005E4AD3" w:rsidP="00E91F7D">
            <w:pPr>
              <w:rPr>
                <w:rFonts w:ascii="Tahoma" w:hAnsi="Tahoma" w:cs="Tahoma"/>
                <w:color w:val="FF0000"/>
                <w:sz w:val="20"/>
                <w:szCs w:val="20"/>
              </w:rPr>
            </w:pPr>
          </w:p>
        </w:tc>
      </w:tr>
      <w:tr w:rsidR="0076025B" w:rsidRPr="00531729" w14:paraId="2C5829A2" w14:textId="77777777" w:rsidTr="00081174">
        <w:tc>
          <w:tcPr>
            <w:tcW w:w="12950" w:type="dxa"/>
            <w:gridSpan w:val="5"/>
            <w:shd w:val="clear" w:color="auto" w:fill="D0CECE" w:themeFill="background2" w:themeFillShade="E6"/>
          </w:tcPr>
          <w:p w14:paraId="15A3148D" w14:textId="748B5E72" w:rsidR="0076025B" w:rsidRPr="00531729" w:rsidRDefault="0076025B" w:rsidP="00E91F7D">
            <w:pPr>
              <w:rPr>
                <w:rFonts w:ascii="Tahoma" w:hAnsi="Tahoma" w:cs="Tahoma"/>
                <w:b/>
                <w:color w:val="FF0000"/>
                <w:sz w:val="20"/>
                <w:szCs w:val="20"/>
              </w:rPr>
            </w:pPr>
            <w:r w:rsidRPr="00531729">
              <w:rPr>
                <w:rFonts w:ascii="Tahoma" w:hAnsi="Tahoma" w:cs="Tahoma"/>
                <w:sz w:val="28"/>
                <w:szCs w:val="28"/>
              </w:rPr>
              <w:t xml:space="preserve"> </w:t>
            </w:r>
          </w:p>
        </w:tc>
      </w:tr>
      <w:tr w:rsidR="00912429" w:rsidRPr="00531729" w14:paraId="59A99A16" w14:textId="3D998EAA" w:rsidTr="0076025B">
        <w:tc>
          <w:tcPr>
            <w:tcW w:w="2120" w:type="dxa"/>
          </w:tcPr>
          <w:p w14:paraId="0C30A0A9" w14:textId="77777777" w:rsidR="00912429" w:rsidRPr="00531729" w:rsidRDefault="00912429" w:rsidP="00E91F7D">
            <w:pPr>
              <w:rPr>
                <w:rFonts w:ascii="Tahoma" w:hAnsi="Tahoma" w:cs="Tahoma"/>
                <w:sz w:val="28"/>
                <w:szCs w:val="28"/>
              </w:rPr>
            </w:pPr>
            <w:r w:rsidRPr="00531729">
              <w:rPr>
                <w:rFonts w:ascii="Tahoma" w:hAnsi="Tahoma" w:cs="Tahoma"/>
                <w:sz w:val="28"/>
                <w:szCs w:val="28"/>
              </w:rPr>
              <w:t xml:space="preserve">8:30 – 10:00 </w:t>
            </w:r>
          </w:p>
          <w:p w14:paraId="744CF4E6" w14:textId="77777777" w:rsidR="007E0140" w:rsidRPr="00531729" w:rsidRDefault="007E0140" w:rsidP="00E91F7D">
            <w:pPr>
              <w:rPr>
                <w:rFonts w:ascii="Tahoma" w:hAnsi="Tahoma" w:cs="Tahoma"/>
                <w:sz w:val="28"/>
                <w:szCs w:val="28"/>
              </w:rPr>
            </w:pPr>
          </w:p>
          <w:p w14:paraId="5D489282" w14:textId="4ACBA5DC" w:rsidR="007E0140" w:rsidRPr="00531729" w:rsidRDefault="007E0140" w:rsidP="007E0140">
            <w:pPr>
              <w:jc w:val="center"/>
              <w:rPr>
                <w:rFonts w:ascii="Tahoma" w:hAnsi="Tahoma" w:cs="Tahoma"/>
                <w:sz w:val="28"/>
                <w:szCs w:val="28"/>
              </w:rPr>
            </w:pPr>
            <w:r w:rsidRPr="00531729">
              <w:rPr>
                <w:rFonts w:ascii="Tahoma" w:hAnsi="Tahoma" w:cs="Tahoma"/>
                <w:sz w:val="28"/>
                <w:szCs w:val="28"/>
              </w:rPr>
              <w:t>.15 CEU</w:t>
            </w:r>
          </w:p>
        </w:tc>
        <w:tc>
          <w:tcPr>
            <w:tcW w:w="2500" w:type="dxa"/>
          </w:tcPr>
          <w:p w14:paraId="101D71E4" w14:textId="1D6137A9" w:rsidR="00CC67A7" w:rsidRPr="00531729" w:rsidRDefault="00CC67A7">
            <w:pPr>
              <w:rPr>
                <w:rFonts w:ascii="Tahoma" w:hAnsi="Tahoma" w:cs="Tahoma"/>
                <w:b/>
                <w:i/>
                <w:color w:val="00B050"/>
                <w:sz w:val="20"/>
                <w:szCs w:val="20"/>
              </w:rPr>
            </w:pPr>
          </w:p>
          <w:p w14:paraId="73F1B682" w14:textId="77777777" w:rsidR="005A274D" w:rsidRPr="00531729" w:rsidRDefault="005A274D">
            <w:pPr>
              <w:rPr>
                <w:rFonts w:ascii="Tahoma" w:hAnsi="Tahoma" w:cs="Tahoma"/>
                <w:b/>
                <w:i/>
                <w:color w:val="00B050"/>
                <w:sz w:val="20"/>
                <w:szCs w:val="20"/>
              </w:rPr>
            </w:pPr>
          </w:p>
          <w:p w14:paraId="6FFF5238" w14:textId="28777F2A" w:rsidR="00CC67A7" w:rsidRPr="00AE0962" w:rsidRDefault="005A274D" w:rsidP="00CC67A7">
            <w:pPr>
              <w:rPr>
                <w:rFonts w:ascii="Tahoma" w:hAnsi="Tahoma" w:cs="Tahoma"/>
                <w:b/>
                <w:i/>
                <w:color w:val="00B050"/>
                <w:sz w:val="28"/>
                <w:szCs w:val="28"/>
              </w:rPr>
            </w:pPr>
            <w:r w:rsidRPr="00AE0962">
              <w:rPr>
                <w:rFonts w:ascii="Tahoma" w:hAnsi="Tahoma" w:cs="Tahoma"/>
                <w:b/>
                <w:i/>
                <w:color w:val="00B050"/>
                <w:sz w:val="28"/>
                <w:szCs w:val="28"/>
              </w:rPr>
              <w:t>KEYNOTE</w:t>
            </w:r>
          </w:p>
          <w:p w14:paraId="44296330" w14:textId="26BA7DBF" w:rsidR="005D37FA" w:rsidRPr="00531729" w:rsidRDefault="005D37FA">
            <w:pPr>
              <w:rPr>
                <w:rFonts w:ascii="Tahoma" w:hAnsi="Tahoma" w:cs="Tahoma"/>
                <w:b/>
                <w:sz w:val="28"/>
                <w:szCs w:val="28"/>
              </w:rPr>
            </w:pPr>
          </w:p>
        </w:tc>
        <w:tc>
          <w:tcPr>
            <w:tcW w:w="2832" w:type="dxa"/>
          </w:tcPr>
          <w:p w14:paraId="03781094" w14:textId="77777777" w:rsidR="005A274D" w:rsidRPr="00531729" w:rsidRDefault="00912429">
            <w:pPr>
              <w:rPr>
                <w:rFonts w:ascii="Tahoma" w:hAnsi="Tahoma" w:cs="Tahoma"/>
                <w:b/>
                <w:sz w:val="20"/>
                <w:szCs w:val="20"/>
              </w:rPr>
            </w:pPr>
            <w:r w:rsidRPr="00531729">
              <w:rPr>
                <w:rFonts w:ascii="Tahoma" w:hAnsi="Tahoma" w:cs="Tahoma"/>
                <w:b/>
                <w:sz w:val="20"/>
                <w:szCs w:val="20"/>
              </w:rPr>
              <w:t>#1</w:t>
            </w:r>
            <w:r w:rsidR="005A274D" w:rsidRPr="00531729">
              <w:rPr>
                <w:rFonts w:ascii="Tahoma" w:hAnsi="Tahoma" w:cs="Tahoma"/>
                <w:b/>
                <w:sz w:val="20"/>
                <w:szCs w:val="20"/>
              </w:rPr>
              <w:t>9</w:t>
            </w:r>
          </w:p>
          <w:p w14:paraId="3020A82D" w14:textId="77777777" w:rsidR="005A274D" w:rsidRPr="00531729" w:rsidRDefault="005A274D" w:rsidP="005A274D">
            <w:pPr>
              <w:rPr>
                <w:rFonts w:ascii="Calibri" w:hAnsi="Calibri" w:cs="Calibri"/>
                <w:b/>
                <w:color w:val="000000"/>
              </w:rPr>
            </w:pPr>
            <w:r w:rsidRPr="00531729">
              <w:rPr>
                <w:rFonts w:ascii="Calibri" w:hAnsi="Calibri" w:cs="Calibri"/>
                <w:b/>
                <w:color w:val="000000"/>
              </w:rPr>
              <w:t>Caring for the Caregiver: The Importance of Leisure for Recreational Therapists</w:t>
            </w:r>
          </w:p>
          <w:p w14:paraId="7EAF0A0E" w14:textId="77777777" w:rsidR="00672A3C" w:rsidRPr="00531729" w:rsidRDefault="00672A3C">
            <w:pPr>
              <w:rPr>
                <w:rFonts w:ascii="Tahoma" w:hAnsi="Tahoma" w:cs="Tahoma"/>
                <w:b/>
                <w:i/>
                <w:color w:val="00B050"/>
                <w:sz w:val="20"/>
                <w:szCs w:val="20"/>
              </w:rPr>
            </w:pPr>
          </w:p>
          <w:p w14:paraId="16165A9D" w14:textId="729EE82A" w:rsidR="00672A3C" w:rsidRPr="00531729" w:rsidRDefault="00672A3C" w:rsidP="00672A3C">
            <w:pPr>
              <w:rPr>
                <w:rFonts w:ascii="Tahoma" w:hAnsi="Tahoma" w:cs="Tahoma"/>
                <w:b/>
                <w:i/>
                <w:color w:val="00B050"/>
                <w:sz w:val="20"/>
                <w:szCs w:val="20"/>
              </w:rPr>
            </w:pPr>
          </w:p>
          <w:p w14:paraId="02CEF9BD" w14:textId="12B9C306" w:rsidR="00912429" w:rsidRPr="00531729" w:rsidRDefault="00912429">
            <w:pPr>
              <w:rPr>
                <w:rFonts w:ascii="Tahoma" w:hAnsi="Tahoma" w:cs="Tahoma"/>
                <w:b/>
                <w:sz w:val="20"/>
                <w:szCs w:val="20"/>
              </w:rPr>
            </w:pPr>
          </w:p>
        </w:tc>
        <w:tc>
          <w:tcPr>
            <w:tcW w:w="3130" w:type="dxa"/>
          </w:tcPr>
          <w:p w14:paraId="3F6DE49C" w14:textId="77777777" w:rsidR="005A274D" w:rsidRPr="00531729" w:rsidRDefault="005A274D" w:rsidP="005A274D">
            <w:pPr>
              <w:rPr>
                <w:rFonts w:cstheme="minorHAnsi"/>
                <w:color w:val="000000"/>
              </w:rPr>
            </w:pPr>
            <w:r w:rsidRPr="00531729">
              <w:rPr>
                <w:rFonts w:cstheme="minorHAnsi"/>
                <w:color w:val="000000"/>
              </w:rPr>
              <w:t xml:space="preserve">Recreational therapists are caregivers. We spend our careers providing for the needs of others, assisting them in enhancing their overall quality of life, and helping them live life to the fullest. But what happens when the caregiver becomes exhausted? What happens when the caregiver loses motivation? What happens when the caregiver doesn’t have anything left to give? None of the answers to these questions are positive which is why it is so essential for caregivers to take care of themselves. This topic of self-care is one that is being discussed more and more frequently, but how are recreational therapists doing with their selfcare? This session will explore why selfcare is so important and not only how recreational therapists can practice self-care, but how they can make it part of their daily </w:t>
            </w:r>
            <w:r w:rsidRPr="00531729">
              <w:rPr>
                <w:rFonts w:cstheme="minorHAnsi"/>
                <w:color w:val="000000"/>
              </w:rPr>
              <w:lastRenderedPageBreak/>
              <w:t xml:space="preserve">routine. Come and learn why recreational therapists need a little recreational therapy! </w:t>
            </w:r>
          </w:p>
          <w:p w14:paraId="1AE932D0" w14:textId="78332AEA" w:rsidR="00912429" w:rsidRPr="00531729" w:rsidRDefault="00912429" w:rsidP="004C0E47">
            <w:pPr>
              <w:rPr>
                <w:rFonts w:ascii="Tahoma" w:hAnsi="Tahoma" w:cs="Tahoma"/>
                <w:sz w:val="20"/>
                <w:szCs w:val="20"/>
              </w:rPr>
            </w:pPr>
          </w:p>
        </w:tc>
        <w:tc>
          <w:tcPr>
            <w:tcW w:w="2368" w:type="dxa"/>
          </w:tcPr>
          <w:p w14:paraId="24EE36BA" w14:textId="77777777" w:rsidR="00AC34D2" w:rsidRPr="00531729" w:rsidRDefault="00AC34D2" w:rsidP="00AC34D2">
            <w:pPr>
              <w:rPr>
                <w:rFonts w:ascii="Tahoma" w:hAnsi="Tahoma" w:cs="Tahoma"/>
                <w:b/>
                <w:color w:val="C00000"/>
                <w:sz w:val="20"/>
                <w:szCs w:val="20"/>
              </w:rPr>
            </w:pPr>
            <w:r w:rsidRPr="00531729">
              <w:rPr>
                <w:rFonts w:ascii="Tahoma" w:hAnsi="Tahoma" w:cs="Tahoma"/>
                <w:b/>
                <w:color w:val="C00000"/>
                <w:sz w:val="20"/>
                <w:szCs w:val="20"/>
              </w:rPr>
              <w:lastRenderedPageBreak/>
              <w:t>Brent Wolfe, Ph.D., CTRS, FDRT</w:t>
            </w:r>
          </w:p>
          <w:p w14:paraId="61B638E9" w14:textId="77777777" w:rsidR="00AC34D2" w:rsidRPr="00531729" w:rsidRDefault="00AC34D2" w:rsidP="00AC34D2">
            <w:pPr>
              <w:rPr>
                <w:rFonts w:ascii="Tahoma" w:hAnsi="Tahoma" w:cs="Tahoma"/>
                <w:b/>
                <w:color w:val="C00000"/>
                <w:sz w:val="20"/>
                <w:szCs w:val="20"/>
              </w:rPr>
            </w:pPr>
            <w:r w:rsidRPr="00531729">
              <w:rPr>
                <w:rFonts w:ascii="Tahoma" w:hAnsi="Tahoma" w:cs="Tahoma"/>
                <w:b/>
                <w:color w:val="C00000"/>
                <w:sz w:val="20"/>
                <w:szCs w:val="20"/>
              </w:rPr>
              <w:t xml:space="preserve">Executive Director </w:t>
            </w:r>
          </w:p>
          <w:p w14:paraId="4702E7B9" w14:textId="5D4BD6D6" w:rsidR="00510C46" w:rsidRPr="00531729" w:rsidRDefault="00AC34D2">
            <w:pPr>
              <w:rPr>
                <w:rFonts w:ascii="Tahoma" w:hAnsi="Tahoma" w:cs="Tahoma"/>
                <w:sz w:val="20"/>
                <w:szCs w:val="20"/>
              </w:rPr>
            </w:pPr>
            <w:r w:rsidRPr="00531729">
              <w:rPr>
                <w:rFonts w:ascii="Tahoma" w:hAnsi="Tahoma" w:cs="Tahoma"/>
                <w:b/>
                <w:color w:val="C00000"/>
                <w:sz w:val="20"/>
                <w:szCs w:val="20"/>
              </w:rPr>
              <w:t>American Therapeutic Recreation Association</w:t>
            </w:r>
          </w:p>
        </w:tc>
      </w:tr>
      <w:tr w:rsidR="005E4AD3" w:rsidRPr="00531729" w14:paraId="7F068B46" w14:textId="62627E84" w:rsidTr="005E4AD3">
        <w:trPr>
          <w:trHeight w:val="359"/>
        </w:trPr>
        <w:tc>
          <w:tcPr>
            <w:tcW w:w="12950" w:type="dxa"/>
            <w:gridSpan w:val="5"/>
            <w:shd w:val="clear" w:color="auto" w:fill="D0CECE" w:themeFill="background2" w:themeFillShade="E6"/>
          </w:tcPr>
          <w:p w14:paraId="779C8B61" w14:textId="417DC29C" w:rsidR="005E4AD3" w:rsidRPr="00531729" w:rsidRDefault="005E4AD3">
            <w:pPr>
              <w:rPr>
                <w:rFonts w:ascii="Tahoma" w:hAnsi="Tahoma" w:cs="Tahoma"/>
                <w:sz w:val="28"/>
                <w:szCs w:val="28"/>
              </w:rPr>
            </w:pPr>
            <w:r w:rsidRPr="00531729">
              <w:rPr>
                <w:rFonts w:ascii="Tahoma" w:hAnsi="Tahoma" w:cs="Tahoma"/>
                <w:sz w:val="28"/>
                <w:szCs w:val="28"/>
              </w:rPr>
              <w:t>10:00 – 10:1</w:t>
            </w:r>
            <w:r w:rsidR="001A36C6" w:rsidRPr="00531729">
              <w:rPr>
                <w:rFonts w:ascii="Tahoma" w:hAnsi="Tahoma" w:cs="Tahoma"/>
                <w:sz w:val="28"/>
                <w:szCs w:val="28"/>
              </w:rPr>
              <w:t>0</w:t>
            </w:r>
            <w:r w:rsidRPr="00531729">
              <w:rPr>
                <w:rFonts w:ascii="Tahoma" w:hAnsi="Tahoma" w:cs="Tahoma"/>
                <w:sz w:val="28"/>
                <w:szCs w:val="28"/>
              </w:rPr>
              <w:t xml:space="preserve">                       Break </w:t>
            </w:r>
          </w:p>
        </w:tc>
      </w:tr>
      <w:tr w:rsidR="00912429" w:rsidRPr="00531729" w14:paraId="46D1845E" w14:textId="0C3E8AC1" w:rsidTr="0076025B">
        <w:tc>
          <w:tcPr>
            <w:tcW w:w="2120" w:type="dxa"/>
          </w:tcPr>
          <w:p w14:paraId="767919C6" w14:textId="56BADB58" w:rsidR="00912429" w:rsidRPr="00531729" w:rsidRDefault="00912429" w:rsidP="001E4A43">
            <w:pPr>
              <w:rPr>
                <w:rFonts w:ascii="Tahoma" w:hAnsi="Tahoma" w:cs="Tahoma"/>
                <w:sz w:val="28"/>
                <w:szCs w:val="28"/>
              </w:rPr>
            </w:pPr>
            <w:r w:rsidRPr="00531729">
              <w:rPr>
                <w:rFonts w:ascii="Tahoma" w:hAnsi="Tahoma" w:cs="Tahoma"/>
                <w:sz w:val="28"/>
                <w:szCs w:val="28"/>
              </w:rPr>
              <w:t>10:1</w:t>
            </w:r>
            <w:r w:rsidR="001A36C6" w:rsidRPr="00531729">
              <w:rPr>
                <w:rFonts w:ascii="Tahoma" w:hAnsi="Tahoma" w:cs="Tahoma"/>
                <w:sz w:val="28"/>
                <w:szCs w:val="28"/>
              </w:rPr>
              <w:t>0</w:t>
            </w:r>
            <w:r w:rsidRPr="00531729">
              <w:rPr>
                <w:rFonts w:ascii="Tahoma" w:hAnsi="Tahoma" w:cs="Tahoma"/>
                <w:sz w:val="28"/>
                <w:szCs w:val="28"/>
              </w:rPr>
              <w:t xml:space="preserve"> – 11:4</w:t>
            </w:r>
            <w:r w:rsidR="001A36C6" w:rsidRPr="00531729">
              <w:rPr>
                <w:rFonts w:ascii="Tahoma" w:hAnsi="Tahoma" w:cs="Tahoma"/>
                <w:sz w:val="28"/>
                <w:szCs w:val="28"/>
              </w:rPr>
              <w:t>0</w:t>
            </w:r>
          </w:p>
          <w:p w14:paraId="391A0267" w14:textId="3AC4278F" w:rsidR="007E0140" w:rsidRPr="00531729" w:rsidRDefault="007E0140" w:rsidP="007E0140">
            <w:pPr>
              <w:jc w:val="center"/>
              <w:rPr>
                <w:rFonts w:ascii="Tahoma" w:hAnsi="Tahoma" w:cs="Tahoma"/>
                <w:sz w:val="28"/>
                <w:szCs w:val="28"/>
              </w:rPr>
            </w:pPr>
            <w:r w:rsidRPr="00531729">
              <w:rPr>
                <w:rFonts w:ascii="Tahoma" w:hAnsi="Tahoma" w:cs="Tahoma"/>
                <w:sz w:val="28"/>
                <w:szCs w:val="28"/>
              </w:rPr>
              <w:t>.15 CEU</w:t>
            </w:r>
          </w:p>
        </w:tc>
        <w:tc>
          <w:tcPr>
            <w:tcW w:w="2500" w:type="dxa"/>
          </w:tcPr>
          <w:p w14:paraId="31928394" w14:textId="34166138" w:rsidR="00CC67A7" w:rsidRPr="00531729" w:rsidRDefault="00912429">
            <w:pPr>
              <w:rPr>
                <w:rFonts w:ascii="Tahoma" w:hAnsi="Tahoma" w:cs="Tahoma"/>
                <w:b/>
                <w:i/>
                <w:color w:val="00B050"/>
                <w:sz w:val="20"/>
                <w:szCs w:val="20"/>
              </w:rPr>
            </w:pPr>
            <w:r w:rsidRPr="00531729">
              <w:rPr>
                <w:rFonts w:ascii="Tahoma" w:hAnsi="Tahoma" w:cs="Tahoma"/>
                <w:b/>
                <w:sz w:val="20"/>
                <w:szCs w:val="20"/>
              </w:rPr>
              <w:t>#</w:t>
            </w:r>
            <w:r w:rsidR="00AC34D2" w:rsidRPr="00531729">
              <w:rPr>
                <w:rFonts w:ascii="Tahoma" w:hAnsi="Tahoma" w:cs="Tahoma"/>
                <w:b/>
                <w:sz w:val="20"/>
                <w:szCs w:val="20"/>
              </w:rPr>
              <w:t>20</w:t>
            </w:r>
            <w:r w:rsidRPr="00531729">
              <w:rPr>
                <w:rFonts w:ascii="Tahoma" w:hAnsi="Tahoma" w:cs="Tahoma"/>
                <w:b/>
                <w:sz w:val="20"/>
                <w:szCs w:val="20"/>
              </w:rPr>
              <w:t xml:space="preserve"> </w:t>
            </w:r>
          </w:p>
          <w:p w14:paraId="7A37A389" w14:textId="77777777" w:rsidR="00AC34D2" w:rsidRPr="00AE0962" w:rsidRDefault="00AC34D2" w:rsidP="00AC34D2">
            <w:pPr>
              <w:rPr>
                <w:rFonts w:ascii="Calibri" w:hAnsi="Calibri" w:cs="Calibri"/>
                <w:b/>
                <w:color w:val="000000"/>
              </w:rPr>
            </w:pPr>
            <w:r w:rsidRPr="00AE0962">
              <w:rPr>
                <w:rFonts w:ascii="Calibri" w:hAnsi="Calibri" w:cs="Calibri"/>
                <w:b/>
                <w:color w:val="000000"/>
              </w:rPr>
              <w:t xml:space="preserve">Theory-based practice: Using theory to inform recreational therapy across the continuum of care </w:t>
            </w:r>
          </w:p>
          <w:p w14:paraId="6D83E2CF" w14:textId="77777777" w:rsidR="00A30B90" w:rsidRPr="00AE0962" w:rsidRDefault="00A30B90" w:rsidP="00E91F7D">
            <w:pPr>
              <w:rPr>
                <w:rFonts w:ascii="Tahoma" w:hAnsi="Tahoma" w:cs="Tahoma"/>
                <w:b/>
                <w:sz w:val="16"/>
                <w:szCs w:val="16"/>
              </w:rPr>
            </w:pPr>
          </w:p>
          <w:p w14:paraId="72EEB739" w14:textId="586A235F" w:rsidR="00672A3C" w:rsidRPr="00BC4865" w:rsidRDefault="00AC34D2">
            <w:pPr>
              <w:rPr>
                <w:rFonts w:cstheme="minorHAnsi"/>
                <w:b/>
                <w:color w:val="C00000"/>
                <w:sz w:val="20"/>
                <w:szCs w:val="20"/>
              </w:rPr>
            </w:pPr>
            <w:r w:rsidRPr="00BC4865">
              <w:rPr>
                <w:rFonts w:cstheme="minorHAnsi"/>
                <w:b/>
                <w:color w:val="C00000"/>
                <w:sz w:val="20"/>
                <w:szCs w:val="20"/>
              </w:rPr>
              <w:t>Randee Wood, MS, CTRS</w:t>
            </w:r>
          </w:p>
          <w:p w14:paraId="163E4635" w14:textId="77777777" w:rsidR="00AC34D2" w:rsidRPr="00531729" w:rsidRDefault="00CC67A7" w:rsidP="00CC67A7">
            <w:pPr>
              <w:rPr>
                <w:rFonts w:ascii="Tahoma" w:hAnsi="Tahoma" w:cs="Tahoma"/>
                <w:color w:val="FF0000"/>
                <w:sz w:val="16"/>
                <w:szCs w:val="16"/>
              </w:rPr>
            </w:pPr>
            <w:r w:rsidRPr="00531729">
              <w:rPr>
                <w:rFonts w:ascii="Tahoma" w:hAnsi="Tahoma" w:cs="Tahoma"/>
                <w:color w:val="FF0000"/>
                <w:sz w:val="20"/>
                <w:szCs w:val="20"/>
              </w:rPr>
              <w:t xml:space="preserve"> </w:t>
            </w:r>
          </w:p>
          <w:p w14:paraId="35DAFA91" w14:textId="7BB61C9A" w:rsidR="00912429" w:rsidRPr="00531729" w:rsidRDefault="00AC34D2">
            <w:pPr>
              <w:rPr>
                <w:rFonts w:ascii="Tahoma" w:hAnsi="Tahoma" w:cs="Tahoma"/>
                <w:b/>
                <w:sz w:val="20"/>
                <w:szCs w:val="20"/>
              </w:rPr>
            </w:pPr>
            <w:r w:rsidRPr="00AE0962">
              <w:rPr>
                <w:rFonts w:ascii="Tahoma" w:hAnsi="Tahoma" w:cs="Tahoma"/>
                <w:sz w:val="20"/>
                <w:szCs w:val="20"/>
              </w:rPr>
              <w:t xml:space="preserve">This session will focus on how theories can be applied in Recreational Therapy. In the field and as a student when one thinks of theories, words like difficult, boring, cumbersome, and irrelevant often come to mind. However, theories can provide practitioners guidance in understanding clients’ behaviors, establishing a better therapeutic relationship, and developing or selecting treatment approaches. This session will provide attendees an overview of theory-based practice, and an introduction to theories often applied in recreational therapy. Attendees will also learn about and discuss how each theory could be applied with various client populations across </w:t>
            </w:r>
            <w:r w:rsidRPr="00AE0962">
              <w:rPr>
                <w:rFonts w:ascii="Tahoma" w:hAnsi="Tahoma" w:cs="Tahoma"/>
                <w:sz w:val="20"/>
                <w:szCs w:val="20"/>
              </w:rPr>
              <w:lastRenderedPageBreak/>
              <w:t xml:space="preserve">recreational therapy across the continuum of care. </w:t>
            </w:r>
          </w:p>
        </w:tc>
        <w:tc>
          <w:tcPr>
            <w:tcW w:w="2832" w:type="dxa"/>
          </w:tcPr>
          <w:p w14:paraId="6629F0D9" w14:textId="147448EB" w:rsidR="00AC34D2" w:rsidRPr="00531729" w:rsidRDefault="00E11CE6">
            <w:pPr>
              <w:rPr>
                <w:rFonts w:ascii="Tahoma" w:hAnsi="Tahoma" w:cs="Tahoma"/>
                <w:b/>
                <w:sz w:val="20"/>
                <w:szCs w:val="20"/>
              </w:rPr>
            </w:pPr>
            <w:r w:rsidRPr="00531729">
              <w:rPr>
                <w:rFonts w:ascii="Tahoma" w:hAnsi="Tahoma" w:cs="Tahoma"/>
                <w:b/>
                <w:sz w:val="20"/>
                <w:szCs w:val="20"/>
              </w:rPr>
              <w:lastRenderedPageBreak/>
              <w:t>#</w:t>
            </w:r>
            <w:r w:rsidR="00510C46" w:rsidRPr="00531729">
              <w:rPr>
                <w:rFonts w:ascii="Tahoma" w:hAnsi="Tahoma" w:cs="Tahoma"/>
                <w:b/>
                <w:sz w:val="20"/>
                <w:szCs w:val="20"/>
              </w:rPr>
              <w:t>2</w:t>
            </w:r>
            <w:r w:rsidR="00AC34D2" w:rsidRPr="00531729">
              <w:rPr>
                <w:rFonts w:ascii="Tahoma" w:hAnsi="Tahoma" w:cs="Tahoma"/>
                <w:b/>
                <w:sz w:val="20"/>
                <w:szCs w:val="20"/>
              </w:rPr>
              <w:t>1</w:t>
            </w:r>
            <w:r w:rsidRPr="00531729">
              <w:rPr>
                <w:rFonts w:ascii="Tahoma" w:hAnsi="Tahoma" w:cs="Tahoma"/>
                <w:b/>
                <w:sz w:val="20"/>
                <w:szCs w:val="20"/>
              </w:rPr>
              <w:t xml:space="preserve"> </w:t>
            </w:r>
          </w:p>
          <w:p w14:paraId="6DA9BC03" w14:textId="77777777" w:rsidR="00AC34D2" w:rsidRPr="00531729" w:rsidRDefault="00AC34D2">
            <w:pPr>
              <w:rPr>
                <w:rFonts w:ascii="Calibri" w:hAnsi="Calibri" w:cs="Calibri"/>
                <w:b/>
                <w:color w:val="000000"/>
              </w:rPr>
            </w:pPr>
            <w:r w:rsidRPr="00AE0962">
              <w:rPr>
                <w:rFonts w:ascii="Calibri" w:hAnsi="Calibri" w:cs="Calibri"/>
                <w:b/>
                <w:color w:val="000000"/>
              </w:rPr>
              <w:t xml:space="preserve">Exercise a Useful Intervention in Treating Lower-Extremity Strength &amp; Balance Issues </w:t>
            </w:r>
          </w:p>
          <w:p w14:paraId="101F62A2" w14:textId="38FF5DEB" w:rsidR="002060D3" w:rsidRPr="00531729" w:rsidRDefault="002060D3">
            <w:pPr>
              <w:rPr>
                <w:rFonts w:ascii="Tahoma" w:hAnsi="Tahoma" w:cs="Tahoma"/>
                <w:b/>
                <w:i/>
                <w:color w:val="00B050"/>
                <w:sz w:val="20"/>
                <w:szCs w:val="20"/>
              </w:rPr>
            </w:pPr>
          </w:p>
          <w:p w14:paraId="5AA23092" w14:textId="77777777" w:rsidR="00AC34D2" w:rsidRPr="00BC4865" w:rsidRDefault="00AC34D2" w:rsidP="00AC34D2">
            <w:pPr>
              <w:rPr>
                <w:rFonts w:cstheme="minorHAnsi"/>
                <w:b/>
                <w:color w:val="C00000"/>
                <w:sz w:val="20"/>
                <w:szCs w:val="20"/>
              </w:rPr>
            </w:pPr>
            <w:r w:rsidRPr="00BC4865">
              <w:rPr>
                <w:rFonts w:cstheme="minorHAnsi"/>
                <w:b/>
                <w:color w:val="C00000"/>
                <w:sz w:val="20"/>
                <w:szCs w:val="20"/>
              </w:rPr>
              <w:t>Tim Passmore, Ed.D., CTRS/L, FDRT</w:t>
            </w:r>
          </w:p>
          <w:p w14:paraId="75930BE6" w14:textId="0A9EE52E" w:rsidR="002060D3" w:rsidRPr="00531729" w:rsidRDefault="002060D3" w:rsidP="00E11CE6">
            <w:pPr>
              <w:rPr>
                <w:rFonts w:ascii="Tahoma" w:hAnsi="Tahoma" w:cs="Tahoma"/>
                <w:b/>
                <w:i/>
                <w:color w:val="00B050"/>
                <w:sz w:val="20"/>
                <w:szCs w:val="20"/>
              </w:rPr>
            </w:pPr>
          </w:p>
          <w:p w14:paraId="3F85292E" w14:textId="318B9CFF" w:rsidR="00AC34D2" w:rsidRPr="00531729" w:rsidRDefault="00AC34D2" w:rsidP="00AC34D2">
            <w:pPr>
              <w:rPr>
                <w:rFonts w:ascii="Calibri" w:hAnsi="Calibri" w:cs="Calibri"/>
                <w:color w:val="000000"/>
              </w:rPr>
            </w:pPr>
            <w:r w:rsidRPr="00531729">
              <w:rPr>
                <w:rFonts w:ascii="Calibri" w:hAnsi="Calibri" w:cs="Calibri"/>
                <w:color w:val="000000"/>
              </w:rPr>
              <w:t xml:space="preserve">This session will focus on </w:t>
            </w:r>
            <w:r w:rsidR="00AE0962" w:rsidRPr="00531729">
              <w:rPr>
                <w:rFonts w:ascii="Calibri" w:hAnsi="Calibri" w:cs="Calibri"/>
                <w:color w:val="000000"/>
              </w:rPr>
              <w:t>evidence-based</w:t>
            </w:r>
            <w:r w:rsidRPr="00531729">
              <w:rPr>
                <w:rFonts w:ascii="Calibri" w:hAnsi="Calibri" w:cs="Calibri"/>
                <w:color w:val="000000"/>
              </w:rPr>
              <w:t xml:space="preserve"> practice to increase lower-extremity strength and balance. The session will cover recent research related to LE strengthening and balance training, exercise routines for use in various settings, and why exercise is an effective recreational therapy intervention.</w:t>
            </w:r>
          </w:p>
          <w:p w14:paraId="1FF15FA4" w14:textId="77777777" w:rsidR="00DF63EF" w:rsidRPr="00AE0962" w:rsidRDefault="00DF63EF">
            <w:pPr>
              <w:rPr>
                <w:rFonts w:ascii="Tahoma" w:hAnsi="Tahoma" w:cs="Tahoma"/>
                <w:sz w:val="16"/>
                <w:szCs w:val="16"/>
              </w:rPr>
            </w:pPr>
          </w:p>
          <w:p w14:paraId="2CCB5BA7" w14:textId="02AE56BB" w:rsidR="00912429" w:rsidRPr="00531729" w:rsidRDefault="00912429">
            <w:pPr>
              <w:rPr>
                <w:rFonts w:ascii="Tahoma" w:hAnsi="Tahoma" w:cs="Tahoma"/>
                <w:sz w:val="20"/>
                <w:szCs w:val="20"/>
              </w:rPr>
            </w:pPr>
          </w:p>
        </w:tc>
        <w:tc>
          <w:tcPr>
            <w:tcW w:w="3130" w:type="dxa"/>
          </w:tcPr>
          <w:p w14:paraId="5FB06863" w14:textId="7541E307" w:rsidR="00AC34D2" w:rsidRPr="00531729" w:rsidRDefault="0080178E">
            <w:pPr>
              <w:rPr>
                <w:rFonts w:ascii="Tahoma" w:hAnsi="Tahoma" w:cs="Tahoma"/>
                <w:b/>
                <w:sz w:val="20"/>
                <w:szCs w:val="20"/>
              </w:rPr>
            </w:pPr>
            <w:r w:rsidRPr="00531729">
              <w:rPr>
                <w:rFonts w:ascii="Tahoma" w:hAnsi="Tahoma" w:cs="Tahoma"/>
                <w:b/>
                <w:sz w:val="20"/>
                <w:szCs w:val="20"/>
              </w:rPr>
              <w:t>#</w:t>
            </w:r>
            <w:r w:rsidR="001A42A0" w:rsidRPr="00531729">
              <w:rPr>
                <w:rFonts w:ascii="Tahoma" w:hAnsi="Tahoma" w:cs="Tahoma"/>
                <w:b/>
                <w:sz w:val="20"/>
                <w:szCs w:val="20"/>
              </w:rPr>
              <w:t>2</w:t>
            </w:r>
            <w:r w:rsidR="00AC34D2" w:rsidRPr="00531729">
              <w:rPr>
                <w:rFonts w:ascii="Tahoma" w:hAnsi="Tahoma" w:cs="Tahoma"/>
                <w:b/>
                <w:sz w:val="20"/>
                <w:szCs w:val="20"/>
              </w:rPr>
              <w:t>2</w:t>
            </w:r>
            <w:r w:rsidRPr="00531729">
              <w:rPr>
                <w:rFonts w:ascii="Tahoma" w:hAnsi="Tahoma" w:cs="Tahoma"/>
                <w:b/>
                <w:sz w:val="20"/>
                <w:szCs w:val="20"/>
              </w:rPr>
              <w:t xml:space="preserve"> </w:t>
            </w:r>
          </w:p>
          <w:p w14:paraId="0ED9E6E0" w14:textId="02F179B9" w:rsidR="00AC34D2" w:rsidRPr="00AE0962" w:rsidRDefault="00AC34D2" w:rsidP="00AC34D2">
            <w:pPr>
              <w:rPr>
                <w:rFonts w:ascii="Calibri" w:hAnsi="Calibri" w:cs="Calibri"/>
                <w:b/>
                <w:color w:val="000000"/>
              </w:rPr>
            </w:pPr>
            <w:r w:rsidRPr="00AE0962">
              <w:rPr>
                <w:rFonts w:ascii="Calibri" w:hAnsi="Calibri" w:cs="Calibri"/>
                <w:b/>
                <w:color w:val="000000"/>
              </w:rPr>
              <w:t xml:space="preserve">Compassion and Resiliency </w:t>
            </w:r>
          </w:p>
          <w:p w14:paraId="7E064DB6" w14:textId="012FFC41" w:rsidR="00CC67A7" w:rsidRPr="00531729" w:rsidRDefault="00CC67A7">
            <w:pPr>
              <w:rPr>
                <w:rFonts w:ascii="Tahoma" w:hAnsi="Tahoma" w:cs="Tahoma"/>
                <w:b/>
                <w:i/>
                <w:color w:val="00B050"/>
                <w:sz w:val="20"/>
                <w:szCs w:val="20"/>
              </w:rPr>
            </w:pPr>
          </w:p>
          <w:p w14:paraId="16138B9A" w14:textId="77777777" w:rsidR="00AC34D2" w:rsidRPr="00BC4865" w:rsidRDefault="00AC34D2" w:rsidP="00AC34D2">
            <w:pPr>
              <w:rPr>
                <w:rFonts w:cstheme="minorHAnsi"/>
                <w:b/>
                <w:color w:val="C00000"/>
                <w:sz w:val="20"/>
                <w:szCs w:val="20"/>
              </w:rPr>
            </w:pPr>
            <w:r w:rsidRPr="00BC4865">
              <w:rPr>
                <w:rFonts w:cstheme="minorHAnsi"/>
                <w:b/>
                <w:color w:val="C00000"/>
                <w:sz w:val="20"/>
                <w:szCs w:val="20"/>
              </w:rPr>
              <w:t>James Turnage, M.S., LPC-S</w:t>
            </w:r>
          </w:p>
          <w:p w14:paraId="40665119" w14:textId="77777777" w:rsidR="0080178E" w:rsidRPr="00AE0962" w:rsidRDefault="0080178E" w:rsidP="006B4DD2">
            <w:pPr>
              <w:rPr>
                <w:rFonts w:ascii="Tahoma" w:hAnsi="Tahoma" w:cs="Tahoma"/>
                <w:b/>
                <w:sz w:val="16"/>
                <w:szCs w:val="16"/>
              </w:rPr>
            </w:pPr>
          </w:p>
          <w:p w14:paraId="23905B7F" w14:textId="0B28BF25" w:rsidR="002060D3" w:rsidRPr="00AE0962" w:rsidRDefault="002060D3" w:rsidP="002060D3">
            <w:pPr>
              <w:rPr>
                <w:rFonts w:ascii="Tahoma" w:hAnsi="Tahoma" w:cs="Tahoma"/>
                <w:color w:val="FF0000"/>
                <w:sz w:val="16"/>
                <w:szCs w:val="16"/>
              </w:rPr>
            </w:pPr>
          </w:p>
          <w:p w14:paraId="440F195F" w14:textId="77777777" w:rsidR="00AC34D2" w:rsidRPr="00531729" w:rsidRDefault="00AC34D2" w:rsidP="00AC34D2">
            <w:pPr>
              <w:rPr>
                <w:rFonts w:ascii="Calibri" w:hAnsi="Calibri" w:cs="Calibri"/>
                <w:color w:val="000000"/>
              </w:rPr>
            </w:pPr>
            <w:r w:rsidRPr="00531729">
              <w:rPr>
                <w:rFonts w:ascii="Calibri" w:hAnsi="Calibri" w:cs="Calibri"/>
                <w:color w:val="000000"/>
              </w:rPr>
              <w:t xml:space="preserve">This presentation will address the role toxic stress plays in our lives and the intersection of compassion and stress regulation. The drivers of toxic stress such as shame and vulnerability will be explored to gain a deeper understanding of the emotions and feelings, which often go unexpressed.  A broader scope of resiliency along with strategies for achieving overall health and wellness will be explored along with interactive mindfulness activities. </w:t>
            </w:r>
          </w:p>
          <w:p w14:paraId="2C7A7946" w14:textId="570F97B1" w:rsidR="00FF2D12" w:rsidRPr="00531729" w:rsidRDefault="00FF2D12" w:rsidP="006B4DD2">
            <w:pPr>
              <w:rPr>
                <w:rFonts w:ascii="Tahoma" w:hAnsi="Tahoma" w:cs="Tahoma"/>
                <w:color w:val="FF0000"/>
                <w:sz w:val="20"/>
                <w:szCs w:val="20"/>
              </w:rPr>
            </w:pPr>
          </w:p>
          <w:p w14:paraId="0C3B4CFA" w14:textId="77777777" w:rsidR="00FF2D12" w:rsidRPr="00531729" w:rsidRDefault="00FF2D12" w:rsidP="006B4DD2">
            <w:pPr>
              <w:rPr>
                <w:rFonts w:ascii="Tahoma" w:hAnsi="Tahoma" w:cs="Tahoma"/>
                <w:color w:val="FF0000"/>
                <w:sz w:val="20"/>
                <w:szCs w:val="20"/>
              </w:rPr>
            </w:pPr>
          </w:p>
          <w:p w14:paraId="3889FC78" w14:textId="77777777" w:rsidR="0080178E" w:rsidRPr="00531729" w:rsidRDefault="0080178E" w:rsidP="006B4DD2">
            <w:pPr>
              <w:rPr>
                <w:rFonts w:ascii="Tahoma" w:hAnsi="Tahoma" w:cs="Tahoma"/>
                <w:color w:val="FF0000"/>
                <w:sz w:val="20"/>
                <w:szCs w:val="20"/>
              </w:rPr>
            </w:pPr>
          </w:p>
          <w:p w14:paraId="110B0719" w14:textId="2E16B77D" w:rsidR="00912429" w:rsidRPr="00531729" w:rsidRDefault="00912429" w:rsidP="00FF2D12">
            <w:pPr>
              <w:ind w:left="720"/>
              <w:rPr>
                <w:rFonts w:ascii="Tahoma" w:hAnsi="Tahoma" w:cs="Tahoma"/>
                <w:sz w:val="28"/>
                <w:szCs w:val="28"/>
              </w:rPr>
            </w:pPr>
          </w:p>
        </w:tc>
        <w:tc>
          <w:tcPr>
            <w:tcW w:w="2368" w:type="dxa"/>
          </w:tcPr>
          <w:p w14:paraId="4399AEE0" w14:textId="1A25E1A9" w:rsidR="00AC34D2" w:rsidRPr="00531729" w:rsidRDefault="00CB5C49">
            <w:pPr>
              <w:rPr>
                <w:rFonts w:ascii="Tahoma" w:hAnsi="Tahoma" w:cs="Tahoma"/>
                <w:b/>
                <w:sz w:val="20"/>
                <w:szCs w:val="20"/>
              </w:rPr>
            </w:pPr>
            <w:r w:rsidRPr="00531729">
              <w:rPr>
                <w:rFonts w:ascii="Tahoma" w:hAnsi="Tahoma" w:cs="Tahoma"/>
                <w:b/>
                <w:sz w:val="20"/>
                <w:szCs w:val="20"/>
              </w:rPr>
              <w:t>#2</w:t>
            </w:r>
            <w:r w:rsidR="00AC34D2" w:rsidRPr="00531729">
              <w:rPr>
                <w:rFonts w:ascii="Tahoma" w:hAnsi="Tahoma" w:cs="Tahoma"/>
                <w:b/>
                <w:sz w:val="20"/>
                <w:szCs w:val="20"/>
              </w:rPr>
              <w:t>3</w:t>
            </w:r>
            <w:r w:rsidR="00942FE0" w:rsidRPr="00531729">
              <w:rPr>
                <w:rFonts w:ascii="Tahoma" w:hAnsi="Tahoma" w:cs="Tahoma"/>
                <w:b/>
                <w:sz w:val="20"/>
                <w:szCs w:val="20"/>
              </w:rPr>
              <w:t xml:space="preserve"> </w:t>
            </w:r>
          </w:p>
          <w:p w14:paraId="2F734FB0" w14:textId="13D752B4" w:rsidR="00AC34D2" w:rsidRPr="00531729" w:rsidRDefault="00AC34D2" w:rsidP="00AC34D2">
            <w:pPr>
              <w:rPr>
                <w:rFonts w:ascii="Tahoma" w:hAnsi="Tahoma" w:cs="Tahoma"/>
                <w:b/>
                <w:sz w:val="20"/>
                <w:szCs w:val="20"/>
              </w:rPr>
            </w:pPr>
            <w:r w:rsidRPr="00531729">
              <w:rPr>
                <w:rFonts w:ascii="Tahoma" w:hAnsi="Tahoma" w:cs="Tahoma"/>
                <w:b/>
                <w:sz w:val="20"/>
                <w:szCs w:val="20"/>
              </w:rPr>
              <w:t>Life with Yoga - from every day benefits to modified asanas yoga offers something for everyone</w:t>
            </w:r>
          </w:p>
          <w:p w14:paraId="468C7525" w14:textId="77777777" w:rsidR="000406F8" w:rsidRPr="00531729" w:rsidRDefault="000406F8" w:rsidP="00AC34D2">
            <w:pPr>
              <w:rPr>
                <w:rFonts w:ascii="Tahoma" w:hAnsi="Tahoma" w:cs="Tahoma"/>
                <w:b/>
                <w:sz w:val="20"/>
                <w:szCs w:val="20"/>
              </w:rPr>
            </w:pPr>
          </w:p>
          <w:p w14:paraId="0D70F5B3" w14:textId="77777777" w:rsidR="000406F8" w:rsidRPr="00BC4865" w:rsidRDefault="000406F8" w:rsidP="000406F8">
            <w:pPr>
              <w:rPr>
                <w:rFonts w:cstheme="minorHAnsi"/>
                <w:b/>
                <w:color w:val="C00000"/>
                <w:sz w:val="20"/>
                <w:szCs w:val="20"/>
              </w:rPr>
            </w:pPr>
            <w:r w:rsidRPr="00BC4865">
              <w:rPr>
                <w:rFonts w:cstheme="minorHAnsi"/>
                <w:b/>
                <w:color w:val="C00000"/>
                <w:sz w:val="20"/>
                <w:szCs w:val="20"/>
              </w:rPr>
              <w:t xml:space="preserve">Anna Broome, CTRS &amp; Registered Yoga Teacher </w:t>
            </w:r>
          </w:p>
          <w:p w14:paraId="3BF8F560" w14:textId="77777777" w:rsidR="00AC34D2" w:rsidRPr="00531729" w:rsidRDefault="00AC34D2">
            <w:pPr>
              <w:rPr>
                <w:rFonts w:ascii="Tahoma" w:hAnsi="Tahoma" w:cs="Tahoma"/>
                <w:b/>
                <w:sz w:val="20"/>
                <w:szCs w:val="20"/>
              </w:rPr>
            </w:pPr>
          </w:p>
          <w:p w14:paraId="6381A3FE" w14:textId="7D6CFDD0" w:rsidR="00942FE0" w:rsidRPr="00531729" w:rsidRDefault="000406F8">
            <w:pPr>
              <w:rPr>
                <w:rFonts w:ascii="Tahoma" w:hAnsi="Tahoma" w:cs="Tahoma"/>
                <w:b/>
                <w:i/>
                <w:color w:val="00B050"/>
                <w:sz w:val="20"/>
                <w:szCs w:val="20"/>
              </w:rPr>
            </w:pPr>
            <w:r w:rsidRPr="00AE0962">
              <w:rPr>
                <w:rFonts w:cstheme="minorHAnsi"/>
              </w:rPr>
              <w:t>Learn about current researched benefits of practice, how to incorporate yoga into your current work setting or personal life, and explore modifications that make yoga accessible for all. Participants will practice both chair yoga and mat yoga with an emphasis on embodied experience, accessible participation, practical applications and implementation with a variety of populations. Participants should</w:t>
            </w:r>
            <w:r w:rsidR="00531729">
              <w:rPr>
                <w:rFonts w:cstheme="minorHAnsi"/>
              </w:rPr>
              <w:t xml:space="preserve"> </w:t>
            </w:r>
            <w:r w:rsidRPr="00AE0962">
              <w:rPr>
                <w:rFonts w:cstheme="minorHAnsi"/>
              </w:rPr>
              <w:lastRenderedPageBreak/>
              <w:t xml:space="preserve">bring a yoga mat if they have access to one. </w:t>
            </w:r>
          </w:p>
          <w:p w14:paraId="2E9E82D1" w14:textId="77777777" w:rsidR="0099494E" w:rsidRPr="00AE0962" w:rsidRDefault="0099494E" w:rsidP="006B4DD2">
            <w:pPr>
              <w:rPr>
                <w:rFonts w:ascii="Tahoma" w:hAnsi="Tahoma" w:cs="Tahoma"/>
                <w:b/>
                <w:sz w:val="16"/>
                <w:szCs w:val="16"/>
              </w:rPr>
            </w:pPr>
          </w:p>
          <w:p w14:paraId="565DBE97" w14:textId="427583CA" w:rsidR="00912429" w:rsidRPr="00531729" w:rsidRDefault="00912429">
            <w:pPr>
              <w:rPr>
                <w:rFonts w:ascii="Tahoma" w:hAnsi="Tahoma" w:cs="Tahoma"/>
                <w:sz w:val="28"/>
                <w:szCs w:val="28"/>
              </w:rPr>
            </w:pPr>
          </w:p>
        </w:tc>
      </w:tr>
      <w:tr w:rsidR="000157DA" w:rsidRPr="00531729" w14:paraId="19603D85" w14:textId="1E71629D" w:rsidTr="000157DA">
        <w:tc>
          <w:tcPr>
            <w:tcW w:w="12950" w:type="dxa"/>
            <w:gridSpan w:val="5"/>
            <w:shd w:val="clear" w:color="auto" w:fill="D0CECE" w:themeFill="background2" w:themeFillShade="E6"/>
          </w:tcPr>
          <w:p w14:paraId="7EE0D867" w14:textId="4595D406" w:rsidR="000157DA" w:rsidRPr="00531729" w:rsidRDefault="000157DA">
            <w:pPr>
              <w:rPr>
                <w:rFonts w:ascii="Tahoma" w:hAnsi="Tahoma" w:cs="Tahoma"/>
                <w:sz w:val="28"/>
                <w:szCs w:val="28"/>
              </w:rPr>
            </w:pPr>
            <w:r w:rsidRPr="00531729">
              <w:rPr>
                <w:rFonts w:ascii="Tahoma" w:hAnsi="Tahoma" w:cs="Tahoma"/>
                <w:sz w:val="28"/>
                <w:szCs w:val="28"/>
              </w:rPr>
              <w:lastRenderedPageBreak/>
              <w:t>1</w:t>
            </w:r>
            <w:r w:rsidR="001A36C6" w:rsidRPr="00531729">
              <w:rPr>
                <w:rFonts w:ascii="Tahoma" w:hAnsi="Tahoma" w:cs="Tahoma"/>
                <w:sz w:val="28"/>
                <w:szCs w:val="28"/>
              </w:rPr>
              <w:t>1</w:t>
            </w:r>
            <w:r w:rsidRPr="00531729">
              <w:rPr>
                <w:rFonts w:ascii="Tahoma" w:hAnsi="Tahoma" w:cs="Tahoma"/>
                <w:sz w:val="28"/>
                <w:szCs w:val="28"/>
              </w:rPr>
              <w:t>:</w:t>
            </w:r>
            <w:r w:rsidR="001A36C6" w:rsidRPr="00531729">
              <w:rPr>
                <w:rFonts w:ascii="Tahoma" w:hAnsi="Tahoma" w:cs="Tahoma"/>
                <w:sz w:val="28"/>
                <w:szCs w:val="28"/>
              </w:rPr>
              <w:t>4</w:t>
            </w:r>
            <w:r w:rsidRPr="00531729">
              <w:rPr>
                <w:rFonts w:ascii="Tahoma" w:hAnsi="Tahoma" w:cs="Tahoma"/>
                <w:sz w:val="28"/>
                <w:szCs w:val="28"/>
              </w:rPr>
              <w:t xml:space="preserve">0 – </w:t>
            </w:r>
            <w:r w:rsidR="001A36C6" w:rsidRPr="00531729">
              <w:rPr>
                <w:rFonts w:ascii="Tahoma" w:hAnsi="Tahoma" w:cs="Tahoma"/>
                <w:sz w:val="28"/>
                <w:szCs w:val="28"/>
              </w:rPr>
              <w:t xml:space="preserve">12:50 </w:t>
            </w:r>
            <w:r w:rsidRPr="00531729">
              <w:rPr>
                <w:rFonts w:ascii="Tahoma" w:hAnsi="Tahoma" w:cs="Tahoma"/>
                <w:sz w:val="28"/>
                <w:szCs w:val="28"/>
              </w:rPr>
              <w:t xml:space="preserve">                         Awards Luncheon </w:t>
            </w:r>
          </w:p>
        </w:tc>
      </w:tr>
      <w:tr w:rsidR="00CB5C49" w:rsidRPr="00531729" w14:paraId="5B9C366C" w14:textId="6E16C471" w:rsidTr="0076025B">
        <w:tc>
          <w:tcPr>
            <w:tcW w:w="2120" w:type="dxa"/>
          </w:tcPr>
          <w:p w14:paraId="1C6F101E" w14:textId="63A89D06" w:rsidR="00CB5C49" w:rsidRPr="00531729" w:rsidRDefault="00CB5C49" w:rsidP="00CB5C49">
            <w:pPr>
              <w:rPr>
                <w:rFonts w:ascii="Tahoma" w:hAnsi="Tahoma" w:cs="Tahoma"/>
                <w:sz w:val="28"/>
                <w:szCs w:val="28"/>
              </w:rPr>
            </w:pPr>
            <w:r w:rsidRPr="00531729">
              <w:rPr>
                <w:rFonts w:ascii="Tahoma" w:hAnsi="Tahoma" w:cs="Tahoma"/>
                <w:sz w:val="28"/>
                <w:szCs w:val="28"/>
              </w:rPr>
              <w:t>1:</w:t>
            </w:r>
            <w:r w:rsidR="001A36C6" w:rsidRPr="00531729">
              <w:rPr>
                <w:rFonts w:ascii="Tahoma" w:hAnsi="Tahoma" w:cs="Tahoma"/>
                <w:sz w:val="28"/>
                <w:szCs w:val="28"/>
              </w:rPr>
              <w:t>00</w:t>
            </w:r>
            <w:r w:rsidRPr="00531729">
              <w:rPr>
                <w:rFonts w:ascii="Tahoma" w:hAnsi="Tahoma" w:cs="Tahoma"/>
                <w:sz w:val="28"/>
                <w:szCs w:val="28"/>
              </w:rPr>
              <w:t xml:space="preserve"> – </w:t>
            </w:r>
            <w:r w:rsidR="001A36C6" w:rsidRPr="00531729">
              <w:rPr>
                <w:rFonts w:ascii="Tahoma" w:hAnsi="Tahoma" w:cs="Tahoma"/>
                <w:sz w:val="28"/>
                <w:szCs w:val="28"/>
              </w:rPr>
              <w:t>2:30</w:t>
            </w:r>
            <w:r w:rsidRPr="00531729">
              <w:rPr>
                <w:rFonts w:ascii="Tahoma" w:hAnsi="Tahoma" w:cs="Tahoma"/>
                <w:sz w:val="28"/>
                <w:szCs w:val="28"/>
              </w:rPr>
              <w:t xml:space="preserve"> </w:t>
            </w:r>
          </w:p>
          <w:p w14:paraId="1C24D117" w14:textId="111F3F4A" w:rsidR="007E0140" w:rsidRPr="00531729" w:rsidRDefault="007E0140" w:rsidP="007E0140">
            <w:pPr>
              <w:jc w:val="center"/>
              <w:rPr>
                <w:rFonts w:ascii="Tahoma" w:hAnsi="Tahoma" w:cs="Tahoma"/>
                <w:sz w:val="28"/>
                <w:szCs w:val="28"/>
              </w:rPr>
            </w:pPr>
            <w:r w:rsidRPr="00531729">
              <w:rPr>
                <w:rFonts w:ascii="Tahoma" w:hAnsi="Tahoma" w:cs="Tahoma"/>
                <w:sz w:val="28"/>
                <w:szCs w:val="28"/>
              </w:rPr>
              <w:t>.15 CEU</w:t>
            </w:r>
          </w:p>
        </w:tc>
        <w:tc>
          <w:tcPr>
            <w:tcW w:w="2500" w:type="dxa"/>
          </w:tcPr>
          <w:p w14:paraId="708A8F40" w14:textId="569CDDB3" w:rsidR="000406F8" w:rsidRPr="00531729" w:rsidRDefault="00CB5C49">
            <w:pPr>
              <w:rPr>
                <w:rFonts w:ascii="Tahoma" w:hAnsi="Tahoma" w:cs="Tahoma"/>
                <w:b/>
                <w:sz w:val="20"/>
                <w:szCs w:val="20"/>
              </w:rPr>
            </w:pPr>
            <w:r w:rsidRPr="00531729">
              <w:rPr>
                <w:rFonts w:ascii="Tahoma" w:hAnsi="Tahoma" w:cs="Tahoma"/>
                <w:b/>
                <w:sz w:val="20"/>
                <w:szCs w:val="20"/>
              </w:rPr>
              <w:t>#2</w:t>
            </w:r>
            <w:r w:rsidR="000406F8" w:rsidRPr="00531729">
              <w:rPr>
                <w:rFonts w:ascii="Tahoma" w:hAnsi="Tahoma" w:cs="Tahoma"/>
                <w:b/>
                <w:sz w:val="20"/>
                <w:szCs w:val="20"/>
              </w:rPr>
              <w:t>4</w:t>
            </w:r>
            <w:r w:rsidRPr="00531729">
              <w:rPr>
                <w:rFonts w:ascii="Tahoma" w:hAnsi="Tahoma" w:cs="Tahoma"/>
                <w:b/>
                <w:sz w:val="20"/>
                <w:szCs w:val="20"/>
              </w:rPr>
              <w:t xml:space="preserve"> </w:t>
            </w:r>
          </w:p>
          <w:p w14:paraId="19CFA9A4" w14:textId="77777777" w:rsidR="000406F8" w:rsidRPr="00531729" w:rsidRDefault="000406F8" w:rsidP="000406F8">
            <w:pPr>
              <w:rPr>
                <w:rFonts w:ascii="Tahoma" w:hAnsi="Tahoma" w:cs="Tahoma"/>
                <w:b/>
                <w:sz w:val="20"/>
                <w:szCs w:val="20"/>
              </w:rPr>
            </w:pPr>
            <w:r w:rsidRPr="00531729">
              <w:rPr>
                <w:rFonts w:ascii="Tahoma" w:hAnsi="Tahoma" w:cs="Tahoma"/>
                <w:b/>
                <w:sz w:val="20"/>
                <w:szCs w:val="20"/>
              </w:rPr>
              <w:t xml:space="preserve">Advancing Recreational Therapy through Contractual Work and Advocacy </w:t>
            </w:r>
          </w:p>
          <w:p w14:paraId="41FFF123" w14:textId="77777777" w:rsidR="000406F8" w:rsidRPr="00531729" w:rsidRDefault="000406F8" w:rsidP="000406F8">
            <w:pPr>
              <w:rPr>
                <w:rFonts w:ascii="Tahoma" w:hAnsi="Tahoma" w:cs="Tahoma"/>
                <w:b/>
                <w:sz w:val="20"/>
                <w:szCs w:val="20"/>
              </w:rPr>
            </w:pPr>
          </w:p>
          <w:p w14:paraId="2744D57A" w14:textId="77777777" w:rsidR="00BC4865" w:rsidRPr="00BC4865" w:rsidRDefault="000406F8" w:rsidP="000406F8">
            <w:pPr>
              <w:rPr>
                <w:rFonts w:cstheme="minorHAnsi"/>
                <w:b/>
                <w:color w:val="C00000"/>
                <w:sz w:val="20"/>
                <w:szCs w:val="20"/>
              </w:rPr>
            </w:pPr>
            <w:r w:rsidRPr="00BC4865">
              <w:rPr>
                <w:rFonts w:cstheme="minorHAnsi"/>
                <w:b/>
                <w:color w:val="C00000"/>
                <w:sz w:val="20"/>
                <w:szCs w:val="20"/>
              </w:rPr>
              <w:t xml:space="preserve">Brandon Van Dyck Owner Lanai Therapies, LLC         </w:t>
            </w:r>
          </w:p>
          <w:p w14:paraId="03F87D73" w14:textId="7DF47BF8" w:rsidR="000406F8" w:rsidRPr="00BC4865" w:rsidRDefault="000406F8" w:rsidP="000406F8">
            <w:pPr>
              <w:rPr>
                <w:rFonts w:cstheme="minorHAnsi"/>
                <w:b/>
                <w:color w:val="C00000"/>
                <w:sz w:val="20"/>
                <w:szCs w:val="20"/>
              </w:rPr>
            </w:pPr>
            <w:r w:rsidRPr="00BC4865">
              <w:rPr>
                <w:rFonts w:cstheme="minorHAnsi"/>
                <w:b/>
                <w:color w:val="C00000"/>
                <w:sz w:val="20"/>
                <w:szCs w:val="20"/>
              </w:rPr>
              <w:t>Dale Ernst, MS, CTRS</w:t>
            </w:r>
          </w:p>
          <w:p w14:paraId="146CD899" w14:textId="7DAE88A8" w:rsidR="00333E5A" w:rsidRPr="00531729" w:rsidRDefault="00333E5A">
            <w:pPr>
              <w:rPr>
                <w:rFonts w:ascii="Tahoma" w:hAnsi="Tahoma" w:cs="Tahoma"/>
                <w:b/>
                <w:i/>
                <w:color w:val="00B050"/>
                <w:sz w:val="20"/>
                <w:szCs w:val="20"/>
              </w:rPr>
            </w:pPr>
          </w:p>
          <w:p w14:paraId="285EE295" w14:textId="5A4504BA" w:rsidR="000406F8" w:rsidRPr="00531729" w:rsidRDefault="000406F8" w:rsidP="000406F8">
            <w:pPr>
              <w:rPr>
                <w:rFonts w:ascii="Calibri" w:hAnsi="Calibri" w:cs="Calibri"/>
                <w:color w:val="000000"/>
              </w:rPr>
            </w:pPr>
            <w:r w:rsidRPr="00531729">
              <w:rPr>
                <w:rFonts w:ascii="Calibri" w:hAnsi="Calibri" w:cs="Calibri"/>
                <w:color w:val="000000"/>
              </w:rPr>
              <w:t xml:space="preserve">According to the NCTRC job analysis report, the majority of recreational therapists work in a variety of settings, serving the needs of diverse populations; however, there are a growing number of therapists working in contract recreational therapy (RT).  In this session, we will provide a brief history of contract RT, an examination of the Medicaid system as it relates to contract RT and community based services, and how community-based RTs are helping drive TR advocacy.  With the goal of increasing overall </w:t>
            </w:r>
            <w:r w:rsidRPr="00531729">
              <w:rPr>
                <w:rFonts w:ascii="Calibri" w:hAnsi="Calibri" w:cs="Calibri"/>
                <w:color w:val="000000"/>
              </w:rPr>
              <w:lastRenderedPageBreak/>
              <w:t>independence in the lives of individuals with cognitive and physical disabilities through goal-oriented community-based recreation therapy, contract recreational therapy is a growing area of the RT profession. This session will be conducted in lecture-discussion format. (NCTRC Content Areas Addressed: Administration of TR/RT Service - Budgeting/Fiscal Management, Administration of TR/RT Service - Personnel/Intern/Volunteer Management, Advancement of the Profession – Awareness and Advocacy.)</w:t>
            </w:r>
          </w:p>
          <w:p w14:paraId="0A66843D" w14:textId="19EBD0A9" w:rsidR="002060D3" w:rsidRPr="00AE0962" w:rsidRDefault="002060D3">
            <w:pPr>
              <w:rPr>
                <w:rFonts w:ascii="Tahoma" w:hAnsi="Tahoma" w:cs="Tahoma"/>
                <w:color w:val="FF0000"/>
                <w:sz w:val="16"/>
                <w:szCs w:val="16"/>
              </w:rPr>
            </w:pPr>
          </w:p>
          <w:p w14:paraId="4B76148E" w14:textId="1F493BF7" w:rsidR="00CB5C49" w:rsidRPr="00531729" w:rsidRDefault="00CB5C49">
            <w:pPr>
              <w:rPr>
                <w:rFonts w:ascii="Tahoma" w:hAnsi="Tahoma" w:cs="Tahoma"/>
                <w:b/>
                <w:sz w:val="20"/>
                <w:szCs w:val="20"/>
              </w:rPr>
            </w:pPr>
          </w:p>
        </w:tc>
        <w:tc>
          <w:tcPr>
            <w:tcW w:w="2832" w:type="dxa"/>
          </w:tcPr>
          <w:p w14:paraId="589557DF" w14:textId="7EF87D45" w:rsidR="000406F8" w:rsidRPr="00531729" w:rsidRDefault="00CB5C49">
            <w:pPr>
              <w:rPr>
                <w:rFonts w:ascii="Tahoma" w:hAnsi="Tahoma" w:cs="Tahoma"/>
                <w:b/>
                <w:sz w:val="20"/>
                <w:szCs w:val="20"/>
              </w:rPr>
            </w:pPr>
            <w:r w:rsidRPr="00531729">
              <w:rPr>
                <w:rFonts w:ascii="Tahoma" w:hAnsi="Tahoma" w:cs="Tahoma"/>
                <w:b/>
                <w:sz w:val="20"/>
                <w:szCs w:val="20"/>
              </w:rPr>
              <w:lastRenderedPageBreak/>
              <w:t>#2</w:t>
            </w:r>
            <w:r w:rsidR="000406F8" w:rsidRPr="00531729">
              <w:rPr>
                <w:rFonts w:ascii="Tahoma" w:hAnsi="Tahoma" w:cs="Tahoma"/>
                <w:b/>
                <w:sz w:val="20"/>
                <w:szCs w:val="20"/>
              </w:rPr>
              <w:t>5</w:t>
            </w:r>
            <w:r w:rsidRPr="00531729">
              <w:rPr>
                <w:rFonts w:ascii="Tahoma" w:hAnsi="Tahoma" w:cs="Tahoma"/>
                <w:b/>
                <w:sz w:val="20"/>
                <w:szCs w:val="20"/>
              </w:rPr>
              <w:t xml:space="preserve"> </w:t>
            </w:r>
          </w:p>
          <w:p w14:paraId="3DA539A6" w14:textId="77777777" w:rsidR="000406F8" w:rsidRPr="00531729" w:rsidRDefault="000406F8" w:rsidP="000406F8">
            <w:pPr>
              <w:rPr>
                <w:rFonts w:ascii="Tahoma" w:hAnsi="Tahoma" w:cs="Tahoma"/>
                <w:b/>
                <w:sz w:val="20"/>
                <w:szCs w:val="20"/>
              </w:rPr>
            </w:pPr>
            <w:r w:rsidRPr="00531729">
              <w:rPr>
                <w:rFonts w:ascii="Tahoma" w:hAnsi="Tahoma" w:cs="Tahoma"/>
                <w:b/>
                <w:sz w:val="20"/>
                <w:szCs w:val="20"/>
              </w:rPr>
              <w:t xml:space="preserve">Coming Back Stronger and Using Golf to Do It! </w:t>
            </w:r>
          </w:p>
          <w:p w14:paraId="1FFDE8E7" w14:textId="77777777" w:rsidR="000406F8" w:rsidRPr="00531729" w:rsidRDefault="000406F8" w:rsidP="000406F8">
            <w:pPr>
              <w:rPr>
                <w:rFonts w:ascii="Tahoma" w:hAnsi="Tahoma" w:cs="Tahoma"/>
                <w:b/>
                <w:sz w:val="20"/>
                <w:szCs w:val="20"/>
              </w:rPr>
            </w:pPr>
          </w:p>
          <w:p w14:paraId="2DD2B3E6" w14:textId="77777777" w:rsidR="000406F8" w:rsidRPr="00BC4865" w:rsidRDefault="000406F8" w:rsidP="000406F8">
            <w:pPr>
              <w:rPr>
                <w:rFonts w:cstheme="minorHAnsi"/>
                <w:b/>
                <w:color w:val="C00000"/>
                <w:sz w:val="20"/>
                <w:szCs w:val="20"/>
              </w:rPr>
            </w:pPr>
            <w:r w:rsidRPr="00BC4865">
              <w:rPr>
                <w:rFonts w:cstheme="minorHAnsi"/>
                <w:b/>
                <w:color w:val="C00000"/>
                <w:sz w:val="20"/>
                <w:szCs w:val="20"/>
              </w:rPr>
              <w:t xml:space="preserve">Dana Dempsey, MS., CTRS </w:t>
            </w:r>
          </w:p>
          <w:p w14:paraId="60C41FF9" w14:textId="6ADCA5D4" w:rsidR="000406F8" w:rsidRPr="00BC4865" w:rsidRDefault="000406F8" w:rsidP="000406F8">
            <w:pPr>
              <w:rPr>
                <w:rFonts w:cstheme="minorHAnsi"/>
                <w:b/>
                <w:color w:val="C00000"/>
                <w:sz w:val="20"/>
                <w:szCs w:val="20"/>
              </w:rPr>
            </w:pPr>
            <w:r w:rsidRPr="00BC4865">
              <w:rPr>
                <w:rFonts w:cstheme="minorHAnsi"/>
                <w:b/>
                <w:color w:val="C00000"/>
                <w:sz w:val="20"/>
                <w:szCs w:val="20"/>
              </w:rPr>
              <w:t xml:space="preserve">Dr. Yvette Pegues </w:t>
            </w:r>
          </w:p>
          <w:p w14:paraId="70FC36DD" w14:textId="1BA144D8" w:rsidR="006440FB" w:rsidRPr="00531729" w:rsidRDefault="006440FB">
            <w:pPr>
              <w:rPr>
                <w:rFonts w:ascii="Tahoma" w:hAnsi="Tahoma" w:cs="Tahoma"/>
                <w:b/>
                <w:i/>
                <w:color w:val="00B050"/>
                <w:sz w:val="20"/>
                <w:szCs w:val="20"/>
              </w:rPr>
            </w:pPr>
          </w:p>
          <w:p w14:paraId="156E7589" w14:textId="499FB2A8" w:rsidR="000406F8" w:rsidRPr="00AE0962" w:rsidRDefault="000406F8" w:rsidP="000406F8">
            <w:pPr>
              <w:rPr>
                <w:rFonts w:cstheme="minorHAnsi"/>
              </w:rPr>
            </w:pPr>
            <w:r w:rsidRPr="00AE0962">
              <w:rPr>
                <w:rFonts w:cstheme="minorHAnsi"/>
              </w:rPr>
              <w:t>Like those who competed in the inaugural U.S. Adaptive Open this past July using golf as a way of “coming back  sTRonger”, you will hear from Dr. Yvette Pegues as she shares about the role golf played in her journey and its impact on her life.  Now, as an adaptive golfer, learn what she found to be effective during her come back.  Also in the session, attendees will hear from Dana Dempsey, M.S., CTRS who created Scottish Rite’s Learn to Golf program and has used golf as an intervention with their patients for over 20 years. These two dynamic speakers will lay out strategies a CTRS can use with those they serve.</w:t>
            </w:r>
          </w:p>
          <w:p w14:paraId="69EA39E1" w14:textId="77777777" w:rsidR="00AB49DD" w:rsidRPr="00531729" w:rsidRDefault="00AB49DD">
            <w:pPr>
              <w:rPr>
                <w:rFonts w:ascii="Tahoma" w:hAnsi="Tahoma" w:cs="Tahoma"/>
                <w:color w:val="FF0000"/>
                <w:sz w:val="20"/>
                <w:szCs w:val="20"/>
              </w:rPr>
            </w:pPr>
          </w:p>
          <w:p w14:paraId="0BFF6414" w14:textId="78E102E0" w:rsidR="00CB5C49" w:rsidRPr="00531729" w:rsidRDefault="00CB5C49">
            <w:pPr>
              <w:rPr>
                <w:rFonts w:ascii="Tahoma" w:hAnsi="Tahoma" w:cs="Tahoma"/>
                <w:sz w:val="28"/>
                <w:szCs w:val="28"/>
              </w:rPr>
            </w:pPr>
          </w:p>
        </w:tc>
        <w:tc>
          <w:tcPr>
            <w:tcW w:w="3130" w:type="dxa"/>
          </w:tcPr>
          <w:p w14:paraId="22AAB37A" w14:textId="6B384056" w:rsidR="000406F8" w:rsidRPr="00531729" w:rsidRDefault="00CB5C49">
            <w:pPr>
              <w:rPr>
                <w:rFonts w:ascii="Tahoma" w:hAnsi="Tahoma" w:cs="Tahoma"/>
                <w:b/>
                <w:sz w:val="20"/>
                <w:szCs w:val="20"/>
              </w:rPr>
            </w:pPr>
            <w:r w:rsidRPr="00531729">
              <w:rPr>
                <w:rFonts w:ascii="Tahoma" w:hAnsi="Tahoma" w:cs="Tahoma"/>
                <w:b/>
                <w:sz w:val="20"/>
                <w:szCs w:val="20"/>
              </w:rPr>
              <w:lastRenderedPageBreak/>
              <w:t>#2</w:t>
            </w:r>
            <w:r w:rsidR="000406F8" w:rsidRPr="00531729">
              <w:rPr>
                <w:rFonts w:ascii="Tahoma" w:hAnsi="Tahoma" w:cs="Tahoma"/>
                <w:b/>
                <w:sz w:val="20"/>
                <w:szCs w:val="20"/>
              </w:rPr>
              <w:t>6</w:t>
            </w:r>
            <w:r w:rsidRPr="00531729">
              <w:rPr>
                <w:rFonts w:ascii="Tahoma" w:hAnsi="Tahoma" w:cs="Tahoma"/>
                <w:b/>
                <w:sz w:val="20"/>
                <w:szCs w:val="20"/>
              </w:rPr>
              <w:t xml:space="preserve"> </w:t>
            </w:r>
          </w:p>
          <w:p w14:paraId="29FCF77B" w14:textId="0B569E1D" w:rsidR="000406F8" w:rsidRPr="00531729" w:rsidRDefault="000406F8" w:rsidP="000406F8">
            <w:pPr>
              <w:rPr>
                <w:rFonts w:ascii="Tahoma" w:hAnsi="Tahoma" w:cs="Tahoma"/>
                <w:b/>
                <w:sz w:val="20"/>
                <w:szCs w:val="20"/>
              </w:rPr>
            </w:pPr>
            <w:r w:rsidRPr="00531729">
              <w:rPr>
                <w:rFonts w:ascii="Tahoma" w:hAnsi="Tahoma" w:cs="Tahoma"/>
                <w:b/>
                <w:sz w:val="20"/>
                <w:szCs w:val="20"/>
              </w:rPr>
              <w:t xml:space="preserve">Effects of Leisure Interventions in Intellectual and Developmental Disabilities and Dementia </w:t>
            </w:r>
          </w:p>
          <w:p w14:paraId="14FC6DF8" w14:textId="77777777" w:rsidR="000406F8" w:rsidRPr="00531729" w:rsidRDefault="000406F8" w:rsidP="000406F8">
            <w:pPr>
              <w:rPr>
                <w:rFonts w:ascii="Tahoma" w:hAnsi="Tahoma" w:cs="Tahoma"/>
                <w:b/>
                <w:sz w:val="20"/>
                <w:szCs w:val="20"/>
              </w:rPr>
            </w:pPr>
          </w:p>
          <w:p w14:paraId="292022D4" w14:textId="77777777" w:rsidR="000406F8" w:rsidRPr="0092100F" w:rsidRDefault="000406F8" w:rsidP="000406F8">
            <w:pPr>
              <w:rPr>
                <w:rFonts w:cstheme="minorHAnsi"/>
                <w:b/>
                <w:color w:val="C00000"/>
                <w:sz w:val="20"/>
                <w:szCs w:val="20"/>
              </w:rPr>
            </w:pPr>
            <w:r w:rsidRPr="0092100F">
              <w:rPr>
                <w:rFonts w:cstheme="minorHAnsi"/>
                <w:b/>
                <w:color w:val="C00000"/>
                <w:sz w:val="20"/>
                <w:szCs w:val="20"/>
              </w:rPr>
              <w:t>Laura Golden, OTR, OTD</w:t>
            </w:r>
          </w:p>
          <w:p w14:paraId="2EB0C669" w14:textId="3F00FC6C" w:rsidR="00333E5A" w:rsidRPr="00531729" w:rsidRDefault="00333E5A">
            <w:pPr>
              <w:rPr>
                <w:rFonts w:ascii="Tahoma" w:hAnsi="Tahoma" w:cs="Tahoma"/>
                <w:b/>
                <w:i/>
                <w:color w:val="00B050"/>
                <w:sz w:val="20"/>
                <w:szCs w:val="20"/>
              </w:rPr>
            </w:pPr>
          </w:p>
          <w:p w14:paraId="195FF299" w14:textId="10EAA908" w:rsidR="000406F8" w:rsidRPr="00AA69F2" w:rsidRDefault="000406F8" w:rsidP="00AE0962">
            <w:pPr>
              <w:rPr>
                <w:rFonts w:cstheme="minorHAnsi"/>
                <w:color w:val="000000"/>
              </w:rPr>
            </w:pPr>
            <w:r w:rsidRPr="00AA69F2">
              <w:rPr>
                <w:rFonts w:cstheme="minorHAnsi"/>
                <w:color w:val="000000"/>
              </w:rPr>
              <w:t xml:space="preserve">Individuals with Intellectual and Developmental Disabilities (IDD) now have longer life expectancies which puts them at greater risk of dementia. Opportunities for dementia-specific therapeutic intervention and engagement in dementia-friendly activities are lacking for adults with co-occurring IDD and dementia in community-based settings. This presentation will provide attendees with appropriate supports, living environments, and therapeutic programming to support maintaining skills and independence as much as possible in individuals with dementia.  This presentation will also share the results of a Geriatric Practice Leadership Institute project, where these </w:t>
            </w:r>
            <w:r w:rsidRPr="00AA69F2">
              <w:rPr>
                <w:rFonts w:cstheme="minorHAnsi"/>
                <w:color w:val="000000"/>
              </w:rPr>
              <w:lastRenderedPageBreak/>
              <w:t>interventions were put into practice.</w:t>
            </w:r>
          </w:p>
          <w:p w14:paraId="5585FF9B" w14:textId="75BF8515" w:rsidR="00CB5C49" w:rsidRPr="00531729" w:rsidRDefault="00CB5C49" w:rsidP="00AE0962">
            <w:pPr>
              <w:rPr>
                <w:rFonts w:ascii="Tahoma" w:hAnsi="Tahoma" w:cs="Tahoma"/>
                <w:sz w:val="28"/>
                <w:szCs w:val="28"/>
              </w:rPr>
            </w:pPr>
          </w:p>
        </w:tc>
        <w:tc>
          <w:tcPr>
            <w:tcW w:w="2368" w:type="dxa"/>
          </w:tcPr>
          <w:p w14:paraId="6E803D6C" w14:textId="7B3AE848" w:rsidR="004E326C" w:rsidRPr="00531729" w:rsidDel="004B24AC" w:rsidRDefault="004E326C" w:rsidP="004E326C">
            <w:pPr>
              <w:rPr>
                <w:rFonts w:ascii="Tahoma" w:hAnsi="Tahoma" w:cs="Tahoma"/>
                <w:b/>
                <w:sz w:val="20"/>
                <w:szCs w:val="20"/>
              </w:rPr>
            </w:pPr>
            <w:r w:rsidRPr="00531729">
              <w:rPr>
                <w:rFonts w:ascii="Tahoma" w:hAnsi="Tahoma" w:cs="Tahoma"/>
                <w:b/>
                <w:sz w:val="20"/>
                <w:szCs w:val="20"/>
              </w:rPr>
              <w:lastRenderedPageBreak/>
              <w:t>#27</w:t>
            </w:r>
          </w:p>
          <w:p w14:paraId="48C14CBF" w14:textId="77777777" w:rsidR="004E326C" w:rsidRPr="00531729" w:rsidRDefault="004E326C" w:rsidP="004E326C">
            <w:pPr>
              <w:rPr>
                <w:rFonts w:ascii="Tahoma" w:hAnsi="Tahoma" w:cs="Tahoma"/>
                <w:b/>
                <w:sz w:val="20"/>
                <w:szCs w:val="20"/>
              </w:rPr>
            </w:pPr>
            <w:r w:rsidRPr="00531729">
              <w:rPr>
                <w:rFonts w:ascii="Tahoma" w:hAnsi="Tahoma" w:cs="Tahoma"/>
                <w:b/>
                <w:sz w:val="20"/>
                <w:szCs w:val="20"/>
              </w:rPr>
              <w:t xml:space="preserve">Re-invention and Resilience in a Covid-Altered TR Work World </w:t>
            </w:r>
          </w:p>
          <w:p w14:paraId="3AAA269C" w14:textId="77777777" w:rsidR="004E326C" w:rsidRPr="00531729" w:rsidRDefault="004E326C" w:rsidP="004E326C">
            <w:pPr>
              <w:rPr>
                <w:rFonts w:ascii="Tahoma" w:hAnsi="Tahoma" w:cs="Tahoma"/>
                <w:b/>
                <w:sz w:val="20"/>
                <w:szCs w:val="20"/>
              </w:rPr>
            </w:pPr>
          </w:p>
          <w:p w14:paraId="2C9805BD" w14:textId="77777777" w:rsidR="004E326C" w:rsidRPr="0092100F" w:rsidRDefault="004E326C" w:rsidP="004E326C">
            <w:pPr>
              <w:rPr>
                <w:rFonts w:cstheme="minorHAnsi"/>
                <w:b/>
                <w:color w:val="C00000"/>
                <w:sz w:val="20"/>
                <w:szCs w:val="20"/>
              </w:rPr>
            </w:pPr>
            <w:r w:rsidRPr="0092100F">
              <w:rPr>
                <w:rFonts w:cstheme="minorHAnsi"/>
                <w:b/>
                <w:color w:val="C00000"/>
                <w:sz w:val="20"/>
                <w:szCs w:val="20"/>
              </w:rPr>
              <w:t xml:space="preserve">Larry Davis, CTRS </w:t>
            </w:r>
          </w:p>
          <w:p w14:paraId="5F21000C" w14:textId="77777777" w:rsidR="004E326C" w:rsidRPr="00531729" w:rsidRDefault="004E326C" w:rsidP="004E326C">
            <w:pPr>
              <w:rPr>
                <w:rFonts w:ascii="Tahoma" w:hAnsi="Tahoma" w:cs="Tahoma"/>
                <w:b/>
                <w:i/>
                <w:color w:val="00B050"/>
                <w:sz w:val="20"/>
                <w:szCs w:val="20"/>
              </w:rPr>
            </w:pPr>
          </w:p>
          <w:p w14:paraId="100BA4C7" w14:textId="77777777" w:rsidR="004E326C" w:rsidRPr="00531729" w:rsidRDefault="004E326C" w:rsidP="004E326C">
            <w:pPr>
              <w:rPr>
                <w:rFonts w:ascii="Tahoma" w:hAnsi="Tahoma" w:cs="Tahoma"/>
                <w:sz w:val="16"/>
                <w:szCs w:val="16"/>
              </w:rPr>
            </w:pPr>
          </w:p>
          <w:p w14:paraId="29BD26A8" w14:textId="77777777" w:rsidR="004E326C" w:rsidRPr="00531729" w:rsidRDefault="004E326C" w:rsidP="004E326C">
            <w:pPr>
              <w:rPr>
                <w:rFonts w:ascii="Tahoma" w:hAnsi="Tahoma" w:cs="Tahoma"/>
                <w:sz w:val="16"/>
                <w:szCs w:val="16"/>
              </w:rPr>
            </w:pPr>
          </w:p>
          <w:p w14:paraId="5880D5FE" w14:textId="19101F52" w:rsidR="004E326C" w:rsidRPr="00531729" w:rsidRDefault="004E326C" w:rsidP="004E326C">
            <w:pPr>
              <w:rPr>
                <w:rFonts w:ascii="Tahoma" w:hAnsi="Tahoma" w:cs="Tahoma"/>
                <w:bCs/>
                <w:sz w:val="20"/>
                <w:szCs w:val="20"/>
              </w:rPr>
            </w:pPr>
            <w:r w:rsidRPr="00531729">
              <w:rPr>
                <w:rFonts w:ascii="Tahoma" w:hAnsi="Tahoma" w:cs="Tahoma"/>
                <w:bCs/>
                <w:sz w:val="20"/>
                <w:szCs w:val="20"/>
              </w:rPr>
              <w:t xml:space="preserve">This session will present ways of re-inventing </w:t>
            </w:r>
            <w:r w:rsidR="00AE0962" w:rsidRPr="00531729">
              <w:rPr>
                <w:rFonts w:ascii="Tahoma" w:hAnsi="Tahoma" w:cs="Tahoma"/>
                <w:bCs/>
                <w:sz w:val="20"/>
                <w:szCs w:val="20"/>
              </w:rPr>
              <w:t>oneself</w:t>
            </w:r>
            <w:r w:rsidRPr="00531729">
              <w:rPr>
                <w:rFonts w:ascii="Tahoma" w:hAnsi="Tahoma" w:cs="Tahoma"/>
                <w:bCs/>
                <w:sz w:val="20"/>
                <w:szCs w:val="20"/>
              </w:rPr>
              <w:t xml:space="preserve"> in a "Covid-altered" work world, and help identify coping mechanisms that will assist in building resilience in the midst of fears and concerns with Covid-altered work environments. </w:t>
            </w:r>
          </w:p>
          <w:p w14:paraId="7A7B15C3" w14:textId="1B4F998B" w:rsidR="00CB5C49" w:rsidRPr="00531729" w:rsidRDefault="00CB5C49">
            <w:pPr>
              <w:rPr>
                <w:rFonts w:ascii="Tahoma" w:hAnsi="Tahoma" w:cs="Tahoma"/>
                <w:sz w:val="28"/>
                <w:szCs w:val="28"/>
              </w:rPr>
            </w:pPr>
          </w:p>
        </w:tc>
      </w:tr>
      <w:tr w:rsidR="00225CB0" w:rsidRPr="00531729" w14:paraId="0A95F9BC" w14:textId="25539923" w:rsidTr="00225CB0">
        <w:tc>
          <w:tcPr>
            <w:tcW w:w="12950" w:type="dxa"/>
            <w:gridSpan w:val="5"/>
            <w:shd w:val="clear" w:color="auto" w:fill="D0CECE" w:themeFill="background2" w:themeFillShade="E6"/>
          </w:tcPr>
          <w:p w14:paraId="13268997" w14:textId="57C22819" w:rsidR="00225CB0" w:rsidRPr="00531729" w:rsidRDefault="001A36C6" w:rsidP="00CB5C49">
            <w:pPr>
              <w:rPr>
                <w:rFonts w:ascii="Tahoma" w:hAnsi="Tahoma" w:cs="Tahoma"/>
                <w:sz w:val="28"/>
                <w:szCs w:val="28"/>
              </w:rPr>
            </w:pPr>
            <w:r w:rsidRPr="00531729">
              <w:rPr>
                <w:rFonts w:ascii="Tahoma" w:hAnsi="Tahoma" w:cs="Tahoma"/>
                <w:sz w:val="28"/>
                <w:szCs w:val="28"/>
              </w:rPr>
              <w:t xml:space="preserve">2:30 – 2:40   </w:t>
            </w:r>
            <w:r w:rsidR="00225CB0" w:rsidRPr="00531729">
              <w:rPr>
                <w:rFonts w:ascii="Tahoma" w:hAnsi="Tahoma" w:cs="Tahoma"/>
                <w:sz w:val="28"/>
                <w:szCs w:val="28"/>
              </w:rPr>
              <w:t xml:space="preserve">                            Break </w:t>
            </w:r>
          </w:p>
        </w:tc>
      </w:tr>
      <w:tr w:rsidR="00CB5C49" w:rsidRPr="00531729" w14:paraId="665273E3" w14:textId="72792E0B" w:rsidTr="0076025B">
        <w:tc>
          <w:tcPr>
            <w:tcW w:w="2120" w:type="dxa"/>
          </w:tcPr>
          <w:p w14:paraId="2EDC3FD9" w14:textId="7F408E2D" w:rsidR="00CB5C49" w:rsidRPr="00531729" w:rsidRDefault="001A36C6" w:rsidP="00CB5C49">
            <w:pPr>
              <w:rPr>
                <w:rFonts w:ascii="Tahoma" w:hAnsi="Tahoma" w:cs="Tahoma"/>
                <w:sz w:val="28"/>
                <w:szCs w:val="28"/>
              </w:rPr>
            </w:pPr>
            <w:r w:rsidRPr="00531729">
              <w:rPr>
                <w:rFonts w:ascii="Tahoma" w:hAnsi="Tahoma" w:cs="Tahoma"/>
                <w:sz w:val="28"/>
                <w:szCs w:val="28"/>
              </w:rPr>
              <w:t>2:40</w:t>
            </w:r>
            <w:r w:rsidR="00CB5C49" w:rsidRPr="00531729">
              <w:rPr>
                <w:rFonts w:ascii="Tahoma" w:hAnsi="Tahoma" w:cs="Tahoma"/>
                <w:sz w:val="28"/>
                <w:szCs w:val="28"/>
              </w:rPr>
              <w:t xml:space="preserve"> – </w:t>
            </w:r>
            <w:r w:rsidRPr="00531729">
              <w:rPr>
                <w:rFonts w:ascii="Tahoma" w:hAnsi="Tahoma" w:cs="Tahoma"/>
                <w:sz w:val="28"/>
                <w:szCs w:val="28"/>
              </w:rPr>
              <w:t>4:10</w:t>
            </w:r>
            <w:r w:rsidR="00CB5C49" w:rsidRPr="00531729">
              <w:rPr>
                <w:rFonts w:ascii="Tahoma" w:hAnsi="Tahoma" w:cs="Tahoma"/>
                <w:sz w:val="28"/>
                <w:szCs w:val="28"/>
              </w:rPr>
              <w:t xml:space="preserve"> </w:t>
            </w:r>
          </w:p>
          <w:p w14:paraId="369A5D9D" w14:textId="4A920ECB" w:rsidR="007E0140" w:rsidRPr="00531729" w:rsidRDefault="007E0140" w:rsidP="007E0140">
            <w:pPr>
              <w:jc w:val="center"/>
              <w:rPr>
                <w:rFonts w:ascii="Tahoma" w:hAnsi="Tahoma" w:cs="Tahoma"/>
                <w:sz w:val="28"/>
                <w:szCs w:val="28"/>
              </w:rPr>
            </w:pPr>
            <w:r w:rsidRPr="00531729">
              <w:rPr>
                <w:rFonts w:ascii="Tahoma" w:hAnsi="Tahoma" w:cs="Tahoma"/>
                <w:sz w:val="28"/>
                <w:szCs w:val="28"/>
              </w:rPr>
              <w:t>.15 CEU</w:t>
            </w:r>
          </w:p>
        </w:tc>
        <w:tc>
          <w:tcPr>
            <w:tcW w:w="2500" w:type="dxa"/>
          </w:tcPr>
          <w:p w14:paraId="401B92EF" w14:textId="6A9B4A82" w:rsidR="003D5EA6" w:rsidRPr="00525D41" w:rsidRDefault="00CB5C49">
            <w:pPr>
              <w:rPr>
                <w:rFonts w:ascii="Tahoma" w:hAnsi="Tahoma" w:cs="Tahoma"/>
                <w:bCs/>
                <w:sz w:val="20"/>
                <w:szCs w:val="20"/>
              </w:rPr>
            </w:pPr>
            <w:r w:rsidRPr="00525D41">
              <w:rPr>
                <w:rFonts w:ascii="Tahoma" w:hAnsi="Tahoma" w:cs="Tahoma"/>
                <w:bCs/>
                <w:sz w:val="20"/>
                <w:szCs w:val="20"/>
              </w:rPr>
              <w:t>#2</w:t>
            </w:r>
            <w:r w:rsidR="003D5EA6" w:rsidRPr="00525D41">
              <w:rPr>
                <w:rFonts w:ascii="Tahoma" w:hAnsi="Tahoma" w:cs="Tahoma"/>
                <w:bCs/>
                <w:sz w:val="20"/>
                <w:szCs w:val="20"/>
              </w:rPr>
              <w:t>8</w:t>
            </w:r>
            <w:r w:rsidRPr="00525D41">
              <w:rPr>
                <w:rFonts w:ascii="Tahoma" w:hAnsi="Tahoma" w:cs="Tahoma"/>
                <w:bCs/>
                <w:sz w:val="20"/>
                <w:szCs w:val="20"/>
              </w:rPr>
              <w:t xml:space="preserve"> </w:t>
            </w:r>
          </w:p>
          <w:p w14:paraId="36E3E6A1" w14:textId="06E463F4" w:rsidR="0092100F" w:rsidRDefault="00A3517D" w:rsidP="003D5EA6">
            <w:pPr>
              <w:rPr>
                <w:rFonts w:ascii="Tahoma" w:hAnsi="Tahoma" w:cs="Tahoma"/>
                <w:bCs/>
                <w:i/>
                <w:color w:val="00B050"/>
                <w:sz w:val="20"/>
                <w:szCs w:val="20"/>
              </w:rPr>
            </w:pPr>
            <w:r w:rsidRPr="00A3517D">
              <w:rPr>
                <w:rFonts w:cstheme="minorHAnsi"/>
                <w:b/>
              </w:rPr>
              <w:t>Educate and Advocate how Physical Activity is used in TR services- Focused on 3 domains in TR- Cognitive Skills, Physical Well</w:t>
            </w:r>
            <w:r>
              <w:rPr>
                <w:rFonts w:cstheme="minorHAnsi"/>
                <w:b/>
              </w:rPr>
              <w:t>b</w:t>
            </w:r>
            <w:r w:rsidRPr="00A3517D">
              <w:rPr>
                <w:rFonts w:cstheme="minorHAnsi"/>
                <w:b/>
              </w:rPr>
              <w:t>eing &amp; Psychological Well</w:t>
            </w:r>
            <w:r>
              <w:rPr>
                <w:rFonts w:cstheme="minorHAnsi"/>
                <w:b/>
              </w:rPr>
              <w:t>b</w:t>
            </w:r>
            <w:r w:rsidRPr="00A3517D">
              <w:rPr>
                <w:rFonts w:cstheme="minorHAnsi"/>
                <w:b/>
              </w:rPr>
              <w:t xml:space="preserve">eing </w:t>
            </w:r>
          </w:p>
          <w:p w14:paraId="0043AA25" w14:textId="77777777" w:rsidR="00274210" w:rsidRDefault="00274210" w:rsidP="003D5EA6">
            <w:pPr>
              <w:rPr>
                <w:rFonts w:ascii="Calibri" w:hAnsi="Calibri" w:cs="Calibri"/>
                <w:b/>
                <w:color w:val="C00000"/>
              </w:rPr>
            </w:pPr>
          </w:p>
          <w:p w14:paraId="1C63B9AB" w14:textId="32B90D65" w:rsidR="003D5EA6" w:rsidRPr="00525D41" w:rsidRDefault="003D5EA6" w:rsidP="003D5EA6">
            <w:pPr>
              <w:rPr>
                <w:rFonts w:ascii="Calibri" w:hAnsi="Calibri" w:cs="Calibri"/>
                <w:b/>
                <w:color w:val="C00000"/>
              </w:rPr>
            </w:pPr>
            <w:r w:rsidRPr="00525D41">
              <w:rPr>
                <w:rFonts w:ascii="Calibri" w:hAnsi="Calibri" w:cs="Calibri"/>
                <w:b/>
                <w:color w:val="C00000"/>
              </w:rPr>
              <w:t>Anna Browning, MS, CTRS Karla Palacios-Reagor, MS, CTRS</w:t>
            </w:r>
          </w:p>
          <w:p w14:paraId="7F9F892C" w14:textId="77777777" w:rsidR="006440FB" w:rsidRPr="00525D41" w:rsidRDefault="006440FB" w:rsidP="00CB5C49">
            <w:pPr>
              <w:rPr>
                <w:rFonts w:ascii="Tahoma" w:hAnsi="Tahoma" w:cs="Tahoma"/>
                <w:bCs/>
                <w:i/>
                <w:color w:val="C00000"/>
                <w:sz w:val="16"/>
                <w:szCs w:val="16"/>
              </w:rPr>
            </w:pPr>
          </w:p>
          <w:p w14:paraId="2DAF23EE" w14:textId="0B864D31" w:rsidR="00CB5C49" w:rsidRPr="00525D41" w:rsidRDefault="00CB5C49" w:rsidP="00CB5C49">
            <w:pPr>
              <w:rPr>
                <w:rFonts w:ascii="Tahoma" w:hAnsi="Tahoma" w:cs="Tahoma"/>
                <w:bCs/>
                <w:color w:val="FF0000"/>
                <w:sz w:val="16"/>
                <w:szCs w:val="16"/>
              </w:rPr>
            </w:pPr>
          </w:p>
          <w:p w14:paraId="41415D43" w14:textId="02961FBC" w:rsidR="003D5EA6" w:rsidRPr="00525D41" w:rsidRDefault="00525D41" w:rsidP="00AE0962">
            <w:pPr>
              <w:rPr>
                <w:rFonts w:cstheme="minorHAnsi"/>
                <w:bCs/>
              </w:rPr>
            </w:pPr>
            <w:r w:rsidRPr="00525D41">
              <w:rPr>
                <w:rFonts w:cstheme="minorHAnsi"/>
                <w:bCs/>
              </w:rPr>
              <w:t>Discuss how physical activity benefits an individual’s physical wellbeing, psychological wellbeing, and cognitive skills. You will be provided with ways to advocate and educate how physical activity is essential in integrating into an individual’s daily lifestyle. We will also provide physical activity intervention ideas that can be used for TR services. Examples given will be provided by TR staff at SRC, examples include SRC-TR community outreach programs.</w:t>
            </w:r>
          </w:p>
          <w:p w14:paraId="5B063257" w14:textId="23A782CF" w:rsidR="00CB5C49" w:rsidRPr="00525D41" w:rsidRDefault="00CB5C49">
            <w:pPr>
              <w:rPr>
                <w:rFonts w:ascii="Tahoma" w:hAnsi="Tahoma" w:cs="Tahoma"/>
                <w:bCs/>
                <w:sz w:val="20"/>
                <w:szCs w:val="20"/>
              </w:rPr>
            </w:pPr>
          </w:p>
        </w:tc>
        <w:tc>
          <w:tcPr>
            <w:tcW w:w="2832" w:type="dxa"/>
          </w:tcPr>
          <w:p w14:paraId="2A45083B" w14:textId="03B336C7" w:rsidR="006440FB" w:rsidRPr="00531729" w:rsidRDefault="00CB5C49">
            <w:pPr>
              <w:rPr>
                <w:rFonts w:ascii="Tahoma" w:hAnsi="Tahoma" w:cs="Tahoma"/>
                <w:b/>
                <w:i/>
                <w:color w:val="00B050"/>
                <w:sz w:val="20"/>
                <w:szCs w:val="20"/>
              </w:rPr>
            </w:pPr>
            <w:r w:rsidRPr="00531729">
              <w:rPr>
                <w:rFonts w:ascii="Tahoma" w:hAnsi="Tahoma" w:cs="Tahoma"/>
                <w:b/>
                <w:sz w:val="20"/>
                <w:szCs w:val="20"/>
              </w:rPr>
              <w:lastRenderedPageBreak/>
              <w:t>#2</w:t>
            </w:r>
            <w:r w:rsidR="003D5EA6" w:rsidRPr="00531729">
              <w:rPr>
                <w:rFonts w:ascii="Tahoma" w:hAnsi="Tahoma" w:cs="Tahoma"/>
                <w:b/>
                <w:sz w:val="20"/>
                <w:szCs w:val="20"/>
              </w:rPr>
              <w:t>9</w:t>
            </w:r>
            <w:r w:rsidRPr="00531729">
              <w:rPr>
                <w:rFonts w:ascii="Tahoma" w:hAnsi="Tahoma" w:cs="Tahoma"/>
                <w:b/>
                <w:sz w:val="20"/>
                <w:szCs w:val="20"/>
              </w:rPr>
              <w:t xml:space="preserve"> </w:t>
            </w:r>
          </w:p>
          <w:p w14:paraId="666AB28C" w14:textId="1A8E58D8" w:rsidR="003D5EA6" w:rsidRPr="00531729" w:rsidRDefault="003D5EA6" w:rsidP="003D5EA6">
            <w:pPr>
              <w:rPr>
                <w:rFonts w:ascii="Calibri" w:hAnsi="Calibri" w:cs="Calibri"/>
                <w:b/>
                <w:color w:val="000000"/>
              </w:rPr>
            </w:pPr>
            <w:r w:rsidRPr="00AE0962">
              <w:rPr>
                <w:rFonts w:ascii="Calibri" w:hAnsi="Calibri" w:cs="Calibri"/>
                <w:b/>
                <w:color w:val="000000"/>
              </w:rPr>
              <w:t>Weeding Out Barrier</w:t>
            </w:r>
            <w:r w:rsidR="00AE0962">
              <w:rPr>
                <w:rFonts w:ascii="Calibri" w:hAnsi="Calibri" w:cs="Calibri"/>
                <w:b/>
                <w:color w:val="000000"/>
              </w:rPr>
              <w:t>s</w:t>
            </w:r>
            <w:r w:rsidRPr="00AE0962">
              <w:rPr>
                <w:rFonts w:ascii="Calibri" w:hAnsi="Calibri" w:cs="Calibri"/>
                <w:b/>
                <w:color w:val="000000"/>
              </w:rPr>
              <w:t xml:space="preserve">: A Guide to Creating Accessible and Inclusive Gardens </w:t>
            </w:r>
          </w:p>
          <w:p w14:paraId="5E3C68BF" w14:textId="77777777" w:rsidR="003D5EA6" w:rsidRPr="00AE0962" w:rsidRDefault="003D5EA6" w:rsidP="003D5EA6">
            <w:pPr>
              <w:rPr>
                <w:rFonts w:ascii="Calibri" w:hAnsi="Calibri" w:cs="Calibri"/>
                <w:b/>
                <w:color w:val="000000"/>
              </w:rPr>
            </w:pPr>
          </w:p>
          <w:p w14:paraId="72BAA55C" w14:textId="77777777" w:rsidR="003D5EA6" w:rsidRPr="00AE0962" w:rsidRDefault="003D5EA6" w:rsidP="003D5EA6">
            <w:pPr>
              <w:rPr>
                <w:rFonts w:ascii="Calibri" w:hAnsi="Calibri" w:cs="Calibri"/>
                <w:b/>
                <w:color w:val="C00000"/>
              </w:rPr>
            </w:pPr>
            <w:r w:rsidRPr="00AE0962">
              <w:rPr>
                <w:rFonts w:ascii="Calibri" w:hAnsi="Calibri" w:cs="Calibri"/>
                <w:b/>
                <w:color w:val="C00000"/>
              </w:rPr>
              <w:t>Erin Fogarty, MS, CTRS Cathi McMahan, Ph.D., CTRS</w:t>
            </w:r>
          </w:p>
          <w:p w14:paraId="43C3702F" w14:textId="77777777" w:rsidR="00CB5C49" w:rsidRPr="00AE0962" w:rsidRDefault="00CB5C49" w:rsidP="00CB5C49">
            <w:pPr>
              <w:rPr>
                <w:rFonts w:ascii="Tahoma" w:hAnsi="Tahoma" w:cs="Tahoma"/>
                <w:b/>
                <w:sz w:val="16"/>
                <w:szCs w:val="16"/>
              </w:rPr>
            </w:pPr>
          </w:p>
          <w:p w14:paraId="65CCA11B" w14:textId="77266C52" w:rsidR="003D5EA6" w:rsidRPr="00531729" w:rsidRDefault="003D5EA6" w:rsidP="003D5EA6">
            <w:pPr>
              <w:rPr>
                <w:rFonts w:ascii="Calibri" w:hAnsi="Calibri" w:cs="Calibri"/>
                <w:color w:val="000000"/>
              </w:rPr>
            </w:pPr>
            <w:r w:rsidRPr="00531729">
              <w:rPr>
                <w:rFonts w:ascii="Calibri" w:hAnsi="Calibri" w:cs="Calibri"/>
                <w:color w:val="000000"/>
              </w:rPr>
              <w:lastRenderedPageBreak/>
              <w:t xml:space="preserve">Utilization of home and community gardens provide opportunities for positive physical, nutritional, and mental benefits through sustainable environmental practices. This </w:t>
            </w:r>
            <w:r w:rsidR="00525D41" w:rsidRPr="00531729">
              <w:rPr>
                <w:rFonts w:ascii="Calibri" w:hAnsi="Calibri" w:cs="Calibri"/>
                <w:color w:val="000000"/>
              </w:rPr>
              <w:t>session provides</w:t>
            </w:r>
            <w:r w:rsidRPr="00531729">
              <w:rPr>
                <w:rFonts w:ascii="Calibri" w:hAnsi="Calibri" w:cs="Calibri"/>
                <w:color w:val="000000"/>
              </w:rPr>
              <w:t xml:space="preserve"> information and resources to promote accessible and inclusive practices when implementing existing and novel gardening programs. Participants will engage in an interactive discussion of evidence-based inclusive gardening strategies for self-advocates, designing and implementing accessible gardens, accessible garden tools, and resources to use going forward. Presenters will also discuss a case study example of gardening programs for self-advocates with diverse disability backgrounds.</w:t>
            </w:r>
          </w:p>
          <w:p w14:paraId="33ADC7E9" w14:textId="77777777" w:rsidR="00973ED9" w:rsidRPr="00AE0962" w:rsidRDefault="00973ED9" w:rsidP="00CB5C49">
            <w:pPr>
              <w:rPr>
                <w:rFonts w:ascii="Tahoma" w:hAnsi="Tahoma" w:cs="Tahoma"/>
                <w:b/>
                <w:color w:val="FF0000"/>
                <w:sz w:val="16"/>
                <w:szCs w:val="16"/>
              </w:rPr>
            </w:pPr>
          </w:p>
          <w:p w14:paraId="17C61970" w14:textId="2586784F" w:rsidR="00CB5C49" w:rsidRPr="00531729" w:rsidRDefault="00CB5C49" w:rsidP="0056614E">
            <w:pPr>
              <w:rPr>
                <w:rFonts w:ascii="Tahoma" w:hAnsi="Tahoma" w:cs="Tahoma"/>
                <w:sz w:val="28"/>
                <w:szCs w:val="28"/>
              </w:rPr>
            </w:pPr>
          </w:p>
        </w:tc>
        <w:tc>
          <w:tcPr>
            <w:tcW w:w="3130" w:type="dxa"/>
          </w:tcPr>
          <w:p w14:paraId="1474A4AC" w14:textId="18196C9D" w:rsidR="00C81F52" w:rsidRPr="00531729" w:rsidRDefault="00CB5C49">
            <w:pPr>
              <w:rPr>
                <w:rFonts w:ascii="Tahoma" w:hAnsi="Tahoma" w:cs="Tahoma"/>
                <w:b/>
                <w:i/>
                <w:color w:val="00B050"/>
                <w:sz w:val="20"/>
                <w:szCs w:val="20"/>
              </w:rPr>
            </w:pPr>
            <w:r w:rsidRPr="00531729">
              <w:rPr>
                <w:rFonts w:ascii="Tahoma" w:hAnsi="Tahoma" w:cs="Tahoma"/>
                <w:b/>
                <w:sz w:val="20"/>
                <w:szCs w:val="20"/>
              </w:rPr>
              <w:lastRenderedPageBreak/>
              <w:t>#</w:t>
            </w:r>
            <w:r w:rsidR="003D5EA6" w:rsidRPr="00531729">
              <w:rPr>
                <w:rFonts w:ascii="Tahoma" w:hAnsi="Tahoma" w:cs="Tahoma"/>
                <w:b/>
                <w:sz w:val="20"/>
                <w:szCs w:val="20"/>
              </w:rPr>
              <w:t>30</w:t>
            </w:r>
            <w:r w:rsidRPr="00531729">
              <w:rPr>
                <w:rFonts w:ascii="Tahoma" w:hAnsi="Tahoma" w:cs="Tahoma"/>
                <w:b/>
                <w:sz w:val="20"/>
                <w:szCs w:val="20"/>
              </w:rPr>
              <w:t xml:space="preserve"> </w:t>
            </w:r>
          </w:p>
          <w:p w14:paraId="6DEAFD93" w14:textId="20E7B393" w:rsidR="003D5EA6" w:rsidRPr="00531729" w:rsidRDefault="003D5EA6" w:rsidP="003D5EA6">
            <w:pPr>
              <w:rPr>
                <w:rFonts w:ascii="Calibri" w:hAnsi="Calibri" w:cs="Calibri"/>
                <w:b/>
              </w:rPr>
            </w:pPr>
            <w:r w:rsidRPr="00AE0962">
              <w:rPr>
                <w:rFonts w:ascii="Calibri" w:hAnsi="Calibri" w:cs="Calibri"/>
                <w:b/>
              </w:rPr>
              <w:t xml:space="preserve">Live Oak Living Community: How a Unique Program Style Combines Community and Assisted Living </w:t>
            </w:r>
          </w:p>
          <w:p w14:paraId="73E0D38F" w14:textId="77777777" w:rsidR="003D5EA6" w:rsidRPr="00AE0962" w:rsidRDefault="003D5EA6" w:rsidP="003D5EA6">
            <w:pPr>
              <w:rPr>
                <w:rFonts w:ascii="Calibri" w:hAnsi="Calibri" w:cs="Calibri"/>
                <w:b/>
              </w:rPr>
            </w:pPr>
          </w:p>
          <w:p w14:paraId="22CA0AF5" w14:textId="77777777" w:rsidR="003D5EA6" w:rsidRPr="00531729" w:rsidRDefault="003D5EA6" w:rsidP="003D5EA6">
            <w:pPr>
              <w:rPr>
                <w:rFonts w:ascii="Calibri" w:hAnsi="Calibri" w:cs="Calibri"/>
                <w:color w:val="000000"/>
              </w:rPr>
            </w:pPr>
            <w:r w:rsidRPr="00525D41">
              <w:rPr>
                <w:rFonts w:ascii="Calibri" w:hAnsi="Calibri" w:cs="Calibri"/>
                <w:color w:val="C00000"/>
              </w:rPr>
              <w:t>C</w:t>
            </w:r>
            <w:r w:rsidRPr="00525D41">
              <w:rPr>
                <w:rFonts w:ascii="Calibri" w:hAnsi="Calibri" w:cs="Calibri"/>
                <w:b/>
                <w:color w:val="C00000"/>
              </w:rPr>
              <w:t>a</w:t>
            </w:r>
            <w:r w:rsidRPr="00AE0962">
              <w:rPr>
                <w:rFonts w:ascii="Calibri" w:hAnsi="Calibri" w:cs="Calibri"/>
                <w:b/>
                <w:color w:val="C00000"/>
              </w:rPr>
              <w:t>sey Samples, MSRLS, CTRS</w:t>
            </w:r>
            <w:r w:rsidRPr="00531729">
              <w:rPr>
                <w:rFonts w:ascii="Calibri" w:hAnsi="Calibri" w:cs="Calibri"/>
                <w:color w:val="000000"/>
              </w:rPr>
              <w:t xml:space="preserve"> </w:t>
            </w:r>
          </w:p>
          <w:p w14:paraId="138A5E1F" w14:textId="77777777" w:rsidR="00CB5C49" w:rsidRPr="00AE0962" w:rsidRDefault="00CB5C49" w:rsidP="00CB5C49">
            <w:pPr>
              <w:rPr>
                <w:rFonts w:ascii="Tahoma" w:hAnsi="Tahoma" w:cs="Tahoma"/>
                <w:sz w:val="16"/>
                <w:szCs w:val="16"/>
              </w:rPr>
            </w:pPr>
          </w:p>
          <w:p w14:paraId="4A49F8D4" w14:textId="77777777" w:rsidR="003D5EA6" w:rsidRPr="00531729" w:rsidRDefault="003D5EA6" w:rsidP="003D5EA6">
            <w:pPr>
              <w:rPr>
                <w:rFonts w:ascii="Calibri" w:hAnsi="Calibri" w:cs="Calibri"/>
                <w:color w:val="000000"/>
              </w:rPr>
            </w:pPr>
            <w:r w:rsidRPr="00531729">
              <w:rPr>
                <w:rFonts w:ascii="Calibri" w:hAnsi="Calibri" w:cs="Calibri"/>
                <w:color w:val="000000"/>
              </w:rPr>
              <w:t xml:space="preserve">Live Oak Living Community is a unique program that combines assisted living and the </w:t>
            </w:r>
            <w:r w:rsidRPr="00531729">
              <w:rPr>
                <w:rFonts w:ascii="Calibri" w:hAnsi="Calibri" w:cs="Calibri"/>
                <w:color w:val="000000"/>
              </w:rPr>
              <w:lastRenderedPageBreak/>
              <w:t xml:space="preserve">community for individuals with cognitive disabilities. In this session, we will explain the purpose behind the Live Oak setting and examine the connection to a current issue in therapeutic recreation. We will also discuss how Live Oak develops a person-centered therapeutic atmosphere where the goal is to support personal growth to a bigger, better life. We will also take a look at how to implement person centered practices into programming and put them into practice. Participants will also get to discuss and brainstorm in groups how to use person centered practices into their own programs/communities. </w:t>
            </w:r>
          </w:p>
          <w:p w14:paraId="3D74B25A" w14:textId="77777777" w:rsidR="00225CB0" w:rsidRPr="00AE0962" w:rsidRDefault="00225CB0" w:rsidP="00225CB0">
            <w:pPr>
              <w:rPr>
                <w:rFonts w:ascii="Tahoma" w:hAnsi="Tahoma" w:cs="Tahoma"/>
                <w:color w:val="FF0000"/>
                <w:sz w:val="16"/>
                <w:szCs w:val="16"/>
              </w:rPr>
            </w:pPr>
          </w:p>
          <w:p w14:paraId="18D4CD9C" w14:textId="3EF6BEEF" w:rsidR="00CB5C49" w:rsidRPr="00531729" w:rsidRDefault="00CB5C49" w:rsidP="00225CB0">
            <w:pPr>
              <w:rPr>
                <w:rFonts w:ascii="Tahoma" w:hAnsi="Tahoma" w:cs="Tahoma"/>
                <w:sz w:val="28"/>
                <w:szCs w:val="28"/>
              </w:rPr>
            </w:pPr>
          </w:p>
        </w:tc>
        <w:tc>
          <w:tcPr>
            <w:tcW w:w="2368" w:type="dxa"/>
          </w:tcPr>
          <w:p w14:paraId="26B6BD4B" w14:textId="171F0C27" w:rsidR="00C81F52" w:rsidRPr="00531729" w:rsidRDefault="00CB5C49">
            <w:pPr>
              <w:rPr>
                <w:rFonts w:ascii="Tahoma" w:hAnsi="Tahoma" w:cs="Tahoma"/>
                <w:b/>
                <w:i/>
                <w:color w:val="00B050"/>
                <w:sz w:val="20"/>
                <w:szCs w:val="20"/>
              </w:rPr>
            </w:pPr>
            <w:r w:rsidRPr="00531729">
              <w:rPr>
                <w:rFonts w:ascii="Tahoma" w:hAnsi="Tahoma" w:cs="Tahoma"/>
                <w:b/>
                <w:sz w:val="20"/>
                <w:szCs w:val="20"/>
              </w:rPr>
              <w:lastRenderedPageBreak/>
              <w:t>#</w:t>
            </w:r>
            <w:r w:rsidR="003D5EA6" w:rsidRPr="00531729">
              <w:rPr>
                <w:rFonts w:ascii="Tahoma" w:hAnsi="Tahoma" w:cs="Tahoma"/>
                <w:b/>
                <w:sz w:val="20"/>
                <w:szCs w:val="20"/>
              </w:rPr>
              <w:t>31</w:t>
            </w:r>
            <w:r w:rsidR="00B63355" w:rsidRPr="00531729">
              <w:rPr>
                <w:rFonts w:ascii="Tahoma" w:hAnsi="Tahoma" w:cs="Tahoma"/>
                <w:b/>
                <w:sz w:val="20"/>
                <w:szCs w:val="20"/>
              </w:rPr>
              <w:t xml:space="preserve"> </w:t>
            </w:r>
          </w:p>
          <w:p w14:paraId="376257FA" w14:textId="77777777" w:rsidR="00225CB0" w:rsidRPr="00531729" w:rsidRDefault="00225CB0" w:rsidP="00CB5C49">
            <w:pPr>
              <w:rPr>
                <w:rFonts w:ascii="Tahoma" w:hAnsi="Tahoma" w:cs="Tahoma"/>
                <w:b/>
                <w:sz w:val="20"/>
                <w:szCs w:val="20"/>
              </w:rPr>
            </w:pPr>
          </w:p>
          <w:p w14:paraId="33EABA50" w14:textId="77777777" w:rsidR="007D5F61" w:rsidRPr="00531729" w:rsidRDefault="007D5F61" w:rsidP="00081690">
            <w:pPr>
              <w:rPr>
                <w:rFonts w:ascii="Tahoma" w:hAnsi="Tahoma" w:cs="Tahoma"/>
                <w:sz w:val="20"/>
                <w:szCs w:val="20"/>
              </w:rPr>
            </w:pPr>
          </w:p>
          <w:p w14:paraId="2DE85083" w14:textId="3F38CF9D" w:rsidR="00540BF6" w:rsidRPr="00531729" w:rsidRDefault="00540BF6">
            <w:pPr>
              <w:rPr>
                <w:rFonts w:ascii="Tahoma" w:hAnsi="Tahoma" w:cs="Tahoma"/>
                <w:b/>
                <w:sz w:val="20"/>
                <w:szCs w:val="20"/>
              </w:rPr>
            </w:pPr>
          </w:p>
        </w:tc>
      </w:tr>
      <w:tr w:rsidR="00225CB0" w:rsidRPr="00531729" w14:paraId="50274932" w14:textId="118D6ADC" w:rsidTr="00225CB0">
        <w:tc>
          <w:tcPr>
            <w:tcW w:w="12950" w:type="dxa"/>
            <w:gridSpan w:val="5"/>
            <w:shd w:val="clear" w:color="auto" w:fill="D0CECE" w:themeFill="background2" w:themeFillShade="E6"/>
          </w:tcPr>
          <w:p w14:paraId="79492BF9" w14:textId="3BF9717F" w:rsidR="00225CB0" w:rsidRPr="00531729" w:rsidRDefault="001A36C6">
            <w:pPr>
              <w:rPr>
                <w:rFonts w:ascii="Tahoma" w:hAnsi="Tahoma" w:cs="Tahoma"/>
                <w:sz w:val="28"/>
                <w:szCs w:val="28"/>
              </w:rPr>
            </w:pPr>
            <w:r w:rsidRPr="00531729">
              <w:rPr>
                <w:rFonts w:ascii="Tahoma" w:hAnsi="Tahoma" w:cs="Tahoma"/>
                <w:sz w:val="28"/>
                <w:szCs w:val="28"/>
              </w:rPr>
              <w:t>4:10</w:t>
            </w:r>
            <w:r w:rsidR="00225CB0" w:rsidRPr="00531729">
              <w:rPr>
                <w:rFonts w:ascii="Tahoma" w:hAnsi="Tahoma" w:cs="Tahoma"/>
                <w:sz w:val="28"/>
                <w:szCs w:val="28"/>
              </w:rPr>
              <w:t xml:space="preserve"> – </w:t>
            </w:r>
            <w:r w:rsidRPr="00531729">
              <w:rPr>
                <w:rFonts w:ascii="Tahoma" w:hAnsi="Tahoma" w:cs="Tahoma"/>
                <w:sz w:val="28"/>
                <w:szCs w:val="28"/>
              </w:rPr>
              <w:t>4:20</w:t>
            </w:r>
            <w:r w:rsidR="00225CB0" w:rsidRPr="00531729">
              <w:rPr>
                <w:rFonts w:ascii="Tahoma" w:hAnsi="Tahoma" w:cs="Tahoma"/>
                <w:sz w:val="28"/>
                <w:szCs w:val="28"/>
              </w:rPr>
              <w:t xml:space="preserve">                         Break </w:t>
            </w:r>
          </w:p>
        </w:tc>
      </w:tr>
      <w:tr w:rsidR="00CB5C49" w14:paraId="082E174E" w14:textId="547DBA9C" w:rsidTr="0076025B">
        <w:tc>
          <w:tcPr>
            <w:tcW w:w="2120" w:type="dxa"/>
          </w:tcPr>
          <w:p w14:paraId="3380EEA0" w14:textId="77777777" w:rsidR="00525D41" w:rsidRDefault="00525D41" w:rsidP="00CB5C49">
            <w:pPr>
              <w:rPr>
                <w:rFonts w:ascii="Tahoma" w:hAnsi="Tahoma" w:cs="Tahoma"/>
                <w:sz w:val="28"/>
                <w:szCs w:val="28"/>
              </w:rPr>
            </w:pPr>
          </w:p>
          <w:p w14:paraId="3913BB8E" w14:textId="1816888B" w:rsidR="007E0140" w:rsidRPr="00531729" w:rsidRDefault="001A36C6" w:rsidP="00CB5C49">
            <w:pPr>
              <w:rPr>
                <w:rFonts w:ascii="Tahoma" w:hAnsi="Tahoma" w:cs="Tahoma"/>
                <w:sz w:val="28"/>
                <w:szCs w:val="28"/>
              </w:rPr>
            </w:pPr>
            <w:r w:rsidRPr="00531729">
              <w:rPr>
                <w:rFonts w:ascii="Tahoma" w:hAnsi="Tahoma" w:cs="Tahoma"/>
                <w:sz w:val="28"/>
                <w:szCs w:val="28"/>
              </w:rPr>
              <w:t>4:20</w:t>
            </w:r>
            <w:r w:rsidR="00CB5C49" w:rsidRPr="00531729">
              <w:rPr>
                <w:rFonts w:ascii="Tahoma" w:hAnsi="Tahoma" w:cs="Tahoma"/>
                <w:sz w:val="28"/>
                <w:szCs w:val="28"/>
              </w:rPr>
              <w:t xml:space="preserve"> – </w:t>
            </w:r>
            <w:r w:rsidRPr="00531729">
              <w:rPr>
                <w:rFonts w:ascii="Tahoma" w:hAnsi="Tahoma" w:cs="Tahoma"/>
                <w:sz w:val="28"/>
                <w:szCs w:val="28"/>
              </w:rPr>
              <w:t>5:20</w:t>
            </w:r>
          </w:p>
          <w:p w14:paraId="0E2FDC8F" w14:textId="3AA74262" w:rsidR="00CB5C49" w:rsidRPr="00531729" w:rsidRDefault="007E0140">
            <w:pPr>
              <w:jc w:val="center"/>
              <w:rPr>
                <w:rFonts w:ascii="Tahoma" w:hAnsi="Tahoma" w:cs="Tahoma"/>
                <w:sz w:val="28"/>
                <w:szCs w:val="28"/>
              </w:rPr>
            </w:pPr>
            <w:r w:rsidRPr="00531729">
              <w:rPr>
                <w:rFonts w:ascii="Tahoma" w:hAnsi="Tahoma" w:cs="Tahoma"/>
                <w:sz w:val="28"/>
                <w:szCs w:val="28"/>
              </w:rPr>
              <w:t>.1 CEU</w:t>
            </w:r>
          </w:p>
        </w:tc>
        <w:tc>
          <w:tcPr>
            <w:tcW w:w="2500" w:type="dxa"/>
          </w:tcPr>
          <w:p w14:paraId="1E0F5A59" w14:textId="77777777" w:rsidR="00525D41" w:rsidRDefault="00525D41" w:rsidP="00225CB0">
            <w:pPr>
              <w:rPr>
                <w:rFonts w:ascii="Tahoma" w:hAnsi="Tahoma" w:cs="Tahoma"/>
                <w:b/>
                <w:sz w:val="28"/>
                <w:szCs w:val="28"/>
              </w:rPr>
            </w:pPr>
          </w:p>
          <w:p w14:paraId="5D2D01CF" w14:textId="744F3774" w:rsidR="00826FC2" w:rsidRPr="00531729" w:rsidRDefault="001A36C6" w:rsidP="00225CB0">
            <w:pPr>
              <w:rPr>
                <w:rFonts w:ascii="Tahoma" w:hAnsi="Tahoma" w:cs="Tahoma"/>
                <w:b/>
                <w:i/>
                <w:color w:val="00B050"/>
                <w:sz w:val="28"/>
                <w:szCs w:val="28"/>
              </w:rPr>
            </w:pPr>
            <w:r w:rsidRPr="00531729">
              <w:rPr>
                <w:rFonts w:ascii="Tahoma" w:hAnsi="Tahoma" w:cs="Tahoma"/>
                <w:b/>
                <w:sz w:val="28"/>
                <w:szCs w:val="28"/>
              </w:rPr>
              <w:t>Closing  Session</w:t>
            </w:r>
          </w:p>
        </w:tc>
        <w:tc>
          <w:tcPr>
            <w:tcW w:w="2832" w:type="dxa"/>
          </w:tcPr>
          <w:p w14:paraId="69792336" w14:textId="77777777" w:rsidR="00525D41" w:rsidRDefault="00525D41" w:rsidP="00CB5C49">
            <w:pPr>
              <w:rPr>
                <w:rFonts w:ascii="Tahoma" w:hAnsi="Tahoma" w:cs="Tahoma"/>
                <w:b/>
                <w:sz w:val="20"/>
                <w:szCs w:val="20"/>
              </w:rPr>
            </w:pPr>
          </w:p>
          <w:p w14:paraId="6A9894FB" w14:textId="77777777" w:rsidR="00525D41" w:rsidRDefault="00525D41" w:rsidP="00CB5C49">
            <w:pPr>
              <w:rPr>
                <w:rFonts w:ascii="Tahoma" w:hAnsi="Tahoma" w:cs="Tahoma"/>
                <w:b/>
                <w:sz w:val="20"/>
                <w:szCs w:val="20"/>
              </w:rPr>
            </w:pPr>
          </w:p>
          <w:p w14:paraId="0C44BEC3" w14:textId="6748B019" w:rsidR="00E47B68" w:rsidRPr="00531729" w:rsidRDefault="00E51CAF" w:rsidP="00CB5C49">
            <w:pPr>
              <w:rPr>
                <w:rFonts w:ascii="Tahoma" w:hAnsi="Tahoma" w:cs="Tahoma"/>
                <w:b/>
                <w:sz w:val="20"/>
                <w:szCs w:val="20"/>
              </w:rPr>
            </w:pPr>
            <w:r w:rsidRPr="00531729">
              <w:rPr>
                <w:rFonts w:ascii="Tahoma" w:hAnsi="Tahoma" w:cs="Tahoma"/>
                <w:b/>
                <w:sz w:val="20"/>
                <w:szCs w:val="20"/>
              </w:rPr>
              <w:t>#32</w:t>
            </w:r>
          </w:p>
          <w:p w14:paraId="22AB5451" w14:textId="4F6A7C8C" w:rsidR="00EE77CE" w:rsidRPr="00531729" w:rsidRDefault="00A46CAD" w:rsidP="00CB5C49">
            <w:pPr>
              <w:rPr>
                <w:rFonts w:ascii="Tahoma" w:eastAsia="GungsuhChe" w:hAnsi="Tahoma" w:cs="Tahoma"/>
                <w:bCs/>
                <w:sz w:val="20"/>
                <w:szCs w:val="20"/>
              </w:rPr>
            </w:pPr>
            <w:r w:rsidRPr="00531729">
              <w:rPr>
                <w:rFonts w:ascii="Tahoma" w:hAnsi="Tahoma" w:cs="Tahoma"/>
                <w:b/>
                <w:sz w:val="20"/>
                <w:szCs w:val="20"/>
              </w:rPr>
              <w:t xml:space="preserve">Supporting </w:t>
            </w:r>
            <w:r w:rsidR="00531729">
              <w:rPr>
                <w:rFonts w:ascii="Tahoma" w:hAnsi="Tahoma" w:cs="Tahoma"/>
                <w:b/>
                <w:sz w:val="20"/>
                <w:szCs w:val="20"/>
              </w:rPr>
              <w:t>P</w:t>
            </w:r>
            <w:r w:rsidRPr="00531729">
              <w:rPr>
                <w:rFonts w:ascii="Tahoma" w:hAnsi="Tahoma" w:cs="Tahoma"/>
                <w:b/>
                <w:sz w:val="20"/>
                <w:szCs w:val="20"/>
              </w:rPr>
              <w:t>arents and helping kids to thrive, shine, and have fun</w:t>
            </w:r>
          </w:p>
        </w:tc>
        <w:tc>
          <w:tcPr>
            <w:tcW w:w="3130" w:type="dxa"/>
          </w:tcPr>
          <w:p w14:paraId="430AE291" w14:textId="77777777" w:rsidR="00525D41" w:rsidRDefault="00525D41" w:rsidP="00081690">
            <w:pPr>
              <w:rPr>
                <w:rFonts w:ascii="Tahoma" w:eastAsia="GungsuhChe" w:hAnsi="Tahoma" w:cs="Tahoma"/>
                <w:bCs/>
                <w:sz w:val="20"/>
                <w:szCs w:val="20"/>
              </w:rPr>
            </w:pPr>
          </w:p>
          <w:p w14:paraId="5AA1E387" w14:textId="7A986295" w:rsidR="00CB5C49" w:rsidRPr="00531729" w:rsidRDefault="00A46CAD" w:rsidP="00081690">
            <w:pPr>
              <w:rPr>
                <w:rFonts w:ascii="Tahoma" w:eastAsia="GungsuhChe" w:hAnsi="Tahoma" w:cs="Tahoma"/>
                <w:bCs/>
                <w:sz w:val="20"/>
                <w:szCs w:val="20"/>
              </w:rPr>
            </w:pPr>
            <w:r w:rsidRPr="00531729">
              <w:rPr>
                <w:rFonts w:ascii="Tahoma" w:eastAsia="GungsuhChe" w:hAnsi="Tahoma" w:cs="Tahoma"/>
                <w:bCs/>
                <w:sz w:val="20"/>
                <w:szCs w:val="20"/>
              </w:rPr>
              <w:t xml:space="preserve">What is it like for a parent whose child has a disability? How can a recreational therapist motivate a child to explore new adapted activities? How </w:t>
            </w:r>
            <w:r w:rsidRPr="00531729">
              <w:rPr>
                <w:rFonts w:ascii="Tahoma" w:eastAsia="GungsuhChe" w:hAnsi="Tahoma" w:cs="Tahoma"/>
                <w:bCs/>
                <w:sz w:val="20"/>
                <w:szCs w:val="20"/>
              </w:rPr>
              <w:lastRenderedPageBreak/>
              <w:t xml:space="preserve">important is it to create a partnership with the child’s parents and how can this be approached? These are some of the questions that will be addressed during Dr. Castro’s session. Learn about the journey she and her son have experienced and how therapeutic recreation serves to help him reach his potential. </w:t>
            </w:r>
          </w:p>
        </w:tc>
        <w:tc>
          <w:tcPr>
            <w:tcW w:w="2368" w:type="dxa"/>
          </w:tcPr>
          <w:p w14:paraId="64A03D84" w14:textId="77777777" w:rsidR="00525D41" w:rsidRDefault="00525D41" w:rsidP="00CB5C49">
            <w:pPr>
              <w:rPr>
                <w:rFonts w:ascii="Tahoma" w:hAnsi="Tahoma" w:cs="Tahoma"/>
                <w:b/>
                <w:color w:val="C00000"/>
                <w:sz w:val="20"/>
                <w:szCs w:val="20"/>
              </w:rPr>
            </w:pPr>
          </w:p>
          <w:p w14:paraId="2539A091" w14:textId="77777777" w:rsidR="00525D41" w:rsidRDefault="00525D41" w:rsidP="00CB5C49">
            <w:pPr>
              <w:rPr>
                <w:rFonts w:ascii="Tahoma" w:hAnsi="Tahoma" w:cs="Tahoma"/>
                <w:b/>
                <w:color w:val="C00000"/>
                <w:sz w:val="20"/>
                <w:szCs w:val="20"/>
              </w:rPr>
            </w:pPr>
          </w:p>
          <w:p w14:paraId="69379438" w14:textId="7264EF34" w:rsidR="00A46CAD" w:rsidRPr="0092100F" w:rsidRDefault="00A46CAD" w:rsidP="00CB5C49">
            <w:pPr>
              <w:rPr>
                <w:rFonts w:cstheme="minorHAnsi"/>
                <w:b/>
                <w:color w:val="C00000"/>
                <w:sz w:val="20"/>
                <w:szCs w:val="20"/>
              </w:rPr>
            </w:pPr>
            <w:r w:rsidRPr="0092100F">
              <w:rPr>
                <w:rFonts w:cstheme="minorHAnsi"/>
                <w:b/>
                <w:color w:val="C00000"/>
                <w:sz w:val="20"/>
                <w:szCs w:val="20"/>
              </w:rPr>
              <w:t xml:space="preserve">Dr. Alejandra Castro </w:t>
            </w:r>
          </w:p>
          <w:p w14:paraId="766CD6D9" w14:textId="4077D4CA" w:rsidR="00075CDA" w:rsidRDefault="00A46CAD" w:rsidP="00CB5C49">
            <w:pPr>
              <w:rPr>
                <w:rFonts w:ascii="Tahoma" w:hAnsi="Tahoma" w:cs="Tahoma"/>
                <w:sz w:val="28"/>
                <w:szCs w:val="28"/>
              </w:rPr>
            </w:pPr>
            <w:r w:rsidRPr="0092100F">
              <w:rPr>
                <w:rFonts w:cstheme="minorHAnsi"/>
                <w:b/>
                <w:color w:val="C00000"/>
                <w:sz w:val="20"/>
                <w:szCs w:val="20"/>
              </w:rPr>
              <w:t>Mother, Clinical Psychologist/Mental Health Counselor</w:t>
            </w:r>
            <w:r w:rsidRPr="00531729">
              <w:rPr>
                <w:rFonts w:ascii="Tahoma" w:hAnsi="Tahoma" w:cs="Tahoma"/>
                <w:b/>
                <w:color w:val="C00000"/>
                <w:sz w:val="20"/>
                <w:szCs w:val="20"/>
              </w:rPr>
              <w:t xml:space="preserve"> </w:t>
            </w:r>
          </w:p>
        </w:tc>
      </w:tr>
    </w:tbl>
    <w:p w14:paraId="792EE026" w14:textId="4895FD95" w:rsidR="00E91F7D" w:rsidRDefault="00E91F7D" w:rsidP="00E91F7D">
      <w:pPr>
        <w:rPr>
          <w:rFonts w:ascii="Tahoma" w:hAnsi="Tahoma" w:cs="Tahoma"/>
          <w:sz w:val="28"/>
          <w:szCs w:val="28"/>
        </w:rPr>
      </w:pPr>
    </w:p>
    <w:p w14:paraId="6A6504CE" w14:textId="4EAF7EC4" w:rsidR="00CC7C8A" w:rsidRDefault="00CC7C8A" w:rsidP="00AE0962">
      <w:pPr>
        <w:jc w:val="center"/>
        <w:rPr>
          <w:rFonts w:ascii="Tahoma" w:hAnsi="Tahoma" w:cs="Tahoma"/>
          <w:sz w:val="28"/>
          <w:szCs w:val="28"/>
        </w:rPr>
      </w:pPr>
      <w:r>
        <w:rPr>
          <w:noProof/>
        </w:rPr>
        <w:drawing>
          <wp:inline distT="0" distB="0" distL="0" distR="0" wp14:anchorId="08D85E97" wp14:editId="6FB178E8">
            <wp:extent cx="6162675" cy="1790700"/>
            <wp:effectExtent l="0" t="0" r="9525" b="0"/>
            <wp:docPr id="2" name="Picture 2" descr="C:\Users\cmcmahan\AppData\Local\Microsoft\Windows\INetCache\Content.Outlook\FAUKH61X\TRSSW Name Logo 2019.jpg"/>
            <wp:cNvGraphicFramePr/>
            <a:graphic xmlns:a="http://schemas.openxmlformats.org/drawingml/2006/main">
              <a:graphicData uri="http://schemas.openxmlformats.org/drawingml/2006/picture">
                <pic:pic xmlns:pic="http://schemas.openxmlformats.org/drawingml/2006/picture">
                  <pic:nvPicPr>
                    <pic:cNvPr id="1" name="Picture 1" descr="C:\Users\cmcmahan\AppData\Local\Microsoft\Windows\INetCache\Content.Outlook\FAUKH61X\TRSSW Name Logo 2019.jpg"/>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62675" cy="1790700"/>
                    </a:xfrm>
                    <a:prstGeom prst="rect">
                      <a:avLst/>
                    </a:prstGeom>
                    <a:noFill/>
                    <a:ln>
                      <a:noFill/>
                    </a:ln>
                  </pic:spPr>
                </pic:pic>
              </a:graphicData>
            </a:graphic>
          </wp:inline>
        </w:drawing>
      </w:r>
    </w:p>
    <w:sectPr w:rsidR="00CC7C8A" w:rsidSect="00AE0962">
      <w:pgSz w:w="15840" w:h="12240" w:orient="landscape"/>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Elephant">
    <w:panose1 w:val="02020904090505020303"/>
    <w:charset w:val="00"/>
    <w:family w:val="roman"/>
    <w:pitch w:val="variable"/>
    <w:sig w:usb0="00000003" w:usb1="00000000" w:usb2="00000000" w:usb3="00000000" w:csb0="00000001"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GungsuhChe">
    <w:altName w:val="Times New Roman"/>
    <w:charset w:val="81"/>
    <w:family w:val="modern"/>
    <w:pitch w:val="fixed"/>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3E1A85"/>
    <w:multiLevelType w:val="hybridMultilevel"/>
    <w:tmpl w:val="32241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45840F3"/>
    <w:multiLevelType w:val="hybridMultilevel"/>
    <w:tmpl w:val="C742D2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DE3CBD"/>
    <w:multiLevelType w:val="hybridMultilevel"/>
    <w:tmpl w:val="C7B05B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656113500">
    <w:abstractNumId w:val="2"/>
  </w:num>
  <w:num w:numId="2" w16cid:durableId="1130247542">
    <w:abstractNumId w:val="1"/>
  </w:num>
  <w:num w:numId="3" w16cid:durableId="94411534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7200"/>
    <w:rsid w:val="000157DA"/>
    <w:rsid w:val="00020B91"/>
    <w:rsid w:val="00033751"/>
    <w:rsid w:val="000406F8"/>
    <w:rsid w:val="000626D4"/>
    <w:rsid w:val="00075CDA"/>
    <w:rsid w:val="00081174"/>
    <w:rsid w:val="00081690"/>
    <w:rsid w:val="00094C78"/>
    <w:rsid w:val="000C62FF"/>
    <w:rsid w:val="000C6CB8"/>
    <w:rsid w:val="000E02ED"/>
    <w:rsid w:val="000E6AC1"/>
    <w:rsid w:val="0012260C"/>
    <w:rsid w:val="00132AB7"/>
    <w:rsid w:val="00140DFF"/>
    <w:rsid w:val="0015508B"/>
    <w:rsid w:val="00165005"/>
    <w:rsid w:val="001704BF"/>
    <w:rsid w:val="001A36C6"/>
    <w:rsid w:val="001A42A0"/>
    <w:rsid w:val="001A7787"/>
    <w:rsid w:val="001D7967"/>
    <w:rsid w:val="001E3F69"/>
    <w:rsid w:val="001E4A43"/>
    <w:rsid w:val="00205F8E"/>
    <w:rsid w:val="002060D3"/>
    <w:rsid w:val="002167F3"/>
    <w:rsid w:val="00225CB0"/>
    <w:rsid w:val="00231C8A"/>
    <w:rsid w:val="0024756E"/>
    <w:rsid w:val="0025650F"/>
    <w:rsid w:val="00260288"/>
    <w:rsid w:val="00274210"/>
    <w:rsid w:val="002B1201"/>
    <w:rsid w:val="002C7228"/>
    <w:rsid w:val="002D3ED8"/>
    <w:rsid w:val="002E6622"/>
    <w:rsid w:val="003217A7"/>
    <w:rsid w:val="00330E3B"/>
    <w:rsid w:val="00333E5A"/>
    <w:rsid w:val="0035409F"/>
    <w:rsid w:val="00354274"/>
    <w:rsid w:val="00381BCD"/>
    <w:rsid w:val="00387564"/>
    <w:rsid w:val="003A069E"/>
    <w:rsid w:val="003B3DDF"/>
    <w:rsid w:val="003B683B"/>
    <w:rsid w:val="003D5EA6"/>
    <w:rsid w:val="003D7FB9"/>
    <w:rsid w:val="003E31C2"/>
    <w:rsid w:val="003E3B93"/>
    <w:rsid w:val="00403F92"/>
    <w:rsid w:val="00410E21"/>
    <w:rsid w:val="00454527"/>
    <w:rsid w:val="00457F10"/>
    <w:rsid w:val="00467A59"/>
    <w:rsid w:val="004A2F48"/>
    <w:rsid w:val="004B24AC"/>
    <w:rsid w:val="004B7964"/>
    <w:rsid w:val="004C0E47"/>
    <w:rsid w:val="004C3C9A"/>
    <w:rsid w:val="004E326C"/>
    <w:rsid w:val="00510C46"/>
    <w:rsid w:val="00525D41"/>
    <w:rsid w:val="00531729"/>
    <w:rsid w:val="00540BF6"/>
    <w:rsid w:val="00543B3D"/>
    <w:rsid w:val="0056614E"/>
    <w:rsid w:val="00596737"/>
    <w:rsid w:val="005A274D"/>
    <w:rsid w:val="005D37FA"/>
    <w:rsid w:val="005D7188"/>
    <w:rsid w:val="005E4AD3"/>
    <w:rsid w:val="005F4848"/>
    <w:rsid w:val="00621DAD"/>
    <w:rsid w:val="00643D5E"/>
    <w:rsid w:val="006440FB"/>
    <w:rsid w:val="00644D21"/>
    <w:rsid w:val="0067296B"/>
    <w:rsid w:val="00672A3C"/>
    <w:rsid w:val="00683E64"/>
    <w:rsid w:val="006841B7"/>
    <w:rsid w:val="00685FF8"/>
    <w:rsid w:val="006B4DD2"/>
    <w:rsid w:val="006D0B68"/>
    <w:rsid w:val="006D3336"/>
    <w:rsid w:val="006E31A2"/>
    <w:rsid w:val="007034D4"/>
    <w:rsid w:val="00703638"/>
    <w:rsid w:val="0072062B"/>
    <w:rsid w:val="00753F79"/>
    <w:rsid w:val="0076025B"/>
    <w:rsid w:val="007704F8"/>
    <w:rsid w:val="0077353A"/>
    <w:rsid w:val="00774A65"/>
    <w:rsid w:val="007D0944"/>
    <w:rsid w:val="007D5F61"/>
    <w:rsid w:val="007E0140"/>
    <w:rsid w:val="0080178E"/>
    <w:rsid w:val="0080556A"/>
    <w:rsid w:val="00826FC2"/>
    <w:rsid w:val="008329C1"/>
    <w:rsid w:val="008439C0"/>
    <w:rsid w:val="00844864"/>
    <w:rsid w:val="00881FDC"/>
    <w:rsid w:val="008E7EAA"/>
    <w:rsid w:val="008F5F68"/>
    <w:rsid w:val="00900F77"/>
    <w:rsid w:val="0090569A"/>
    <w:rsid w:val="00912429"/>
    <w:rsid w:val="0092100F"/>
    <w:rsid w:val="00942FE0"/>
    <w:rsid w:val="00951CC0"/>
    <w:rsid w:val="00961E6A"/>
    <w:rsid w:val="00973ED9"/>
    <w:rsid w:val="009806B5"/>
    <w:rsid w:val="00983D50"/>
    <w:rsid w:val="00987EB2"/>
    <w:rsid w:val="0099494E"/>
    <w:rsid w:val="00A17A84"/>
    <w:rsid w:val="00A30B90"/>
    <w:rsid w:val="00A3517D"/>
    <w:rsid w:val="00A46CAD"/>
    <w:rsid w:val="00AA69F2"/>
    <w:rsid w:val="00AB49DD"/>
    <w:rsid w:val="00AC34D2"/>
    <w:rsid w:val="00AC5662"/>
    <w:rsid w:val="00AD7557"/>
    <w:rsid w:val="00AE0962"/>
    <w:rsid w:val="00AE25B6"/>
    <w:rsid w:val="00B00743"/>
    <w:rsid w:val="00B03D08"/>
    <w:rsid w:val="00B20C70"/>
    <w:rsid w:val="00B36888"/>
    <w:rsid w:val="00B53049"/>
    <w:rsid w:val="00B579F5"/>
    <w:rsid w:val="00B60381"/>
    <w:rsid w:val="00B63355"/>
    <w:rsid w:val="00B9051A"/>
    <w:rsid w:val="00BC4865"/>
    <w:rsid w:val="00BF3E09"/>
    <w:rsid w:val="00C0230F"/>
    <w:rsid w:val="00C64ADC"/>
    <w:rsid w:val="00C81F52"/>
    <w:rsid w:val="00C830FA"/>
    <w:rsid w:val="00C90B95"/>
    <w:rsid w:val="00C934ED"/>
    <w:rsid w:val="00CA1874"/>
    <w:rsid w:val="00CA20F5"/>
    <w:rsid w:val="00CB39D3"/>
    <w:rsid w:val="00CB5C49"/>
    <w:rsid w:val="00CC67A7"/>
    <w:rsid w:val="00CC7C8A"/>
    <w:rsid w:val="00CD0BB2"/>
    <w:rsid w:val="00D34127"/>
    <w:rsid w:val="00D4003F"/>
    <w:rsid w:val="00D51017"/>
    <w:rsid w:val="00D5561C"/>
    <w:rsid w:val="00D63030"/>
    <w:rsid w:val="00D65AA8"/>
    <w:rsid w:val="00D718DF"/>
    <w:rsid w:val="00D81176"/>
    <w:rsid w:val="00D909B8"/>
    <w:rsid w:val="00DB0E87"/>
    <w:rsid w:val="00DB59EA"/>
    <w:rsid w:val="00DF63EF"/>
    <w:rsid w:val="00E02C2C"/>
    <w:rsid w:val="00E11CE6"/>
    <w:rsid w:val="00E27200"/>
    <w:rsid w:val="00E47B68"/>
    <w:rsid w:val="00E51CAF"/>
    <w:rsid w:val="00E629F5"/>
    <w:rsid w:val="00E66077"/>
    <w:rsid w:val="00E8487F"/>
    <w:rsid w:val="00E91F7D"/>
    <w:rsid w:val="00E93918"/>
    <w:rsid w:val="00EC4AF1"/>
    <w:rsid w:val="00EE77CE"/>
    <w:rsid w:val="00EF3D8F"/>
    <w:rsid w:val="00F260AC"/>
    <w:rsid w:val="00F44A8B"/>
    <w:rsid w:val="00F51F4F"/>
    <w:rsid w:val="00F614FF"/>
    <w:rsid w:val="00F663B2"/>
    <w:rsid w:val="00F83C67"/>
    <w:rsid w:val="00FA2407"/>
    <w:rsid w:val="00FB10E1"/>
    <w:rsid w:val="00FB54F1"/>
    <w:rsid w:val="00FC1E06"/>
    <w:rsid w:val="00FC2620"/>
    <w:rsid w:val="00FD2771"/>
    <w:rsid w:val="00FD491F"/>
    <w:rsid w:val="00FF2D12"/>
    <w:rsid w:val="24F1EF11"/>
    <w:rsid w:val="4FFEF1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D5006D"/>
  <w15:chartTrackingRefBased/>
  <w15:docId w15:val="{E559A081-47BB-4ABE-83A9-8E3ACB0511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9D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272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27200"/>
    <w:pPr>
      <w:ind w:left="720"/>
      <w:contextualSpacing/>
    </w:pPr>
  </w:style>
  <w:style w:type="paragraph" w:styleId="NormalWeb">
    <w:name w:val="Normal (Web)"/>
    <w:basedOn w:val="Normal"/>
    <w:uiPriority w:val="99"/>
    <w:unhideWhenUsed/>
    <w:rsid w:val="0080178E"/>
    <w:pPr>
      <w:spacing w:after="0" w:line="240" w:lineRule="auto"/>
    </w:pPr>
    <w:rPr>
      <w:rFonts w:ascii="Times New Roman" w:hAnsi="Times New Roman" w:cs="Times New Roman"/>
      <w:sz w:val="24"/>
      <w:szCs w:val="24"/>
    </w:rPr>
  </w:style>
  <w:style w:type="character" w:styleId="CommentReference">
    <w:name w:val="annotation reference"/>
    <w:basedOn w:val="DefaultParagraphFont"/>
    <w:uiPriority w:val="99"/>
    <w:semiHidden/>
    <w:unhideWhenUsed/>
    <w:rsid w:val="00B53049"/>
    <w:rPr>
      <w:sz w:val="16"/>
      <w:szCs w:val="16"/>
    </w:rPr>
  </w:style>
  <w:style w:type="paragraph" w:styleId="CommentText">
    <w:name w:val="annotation text"/>
    <w:basedOn w:val="Normal"/>
    <w:link w:val="CommentTextChar"/>
    <w:uiPriority w:val="99"/>
    <w:semiHidden/>
    <w:unhideWhenUsed/>
    <w:rsid w:val="00B53049"/>
    <w:pPr>
      <w:spacing w:line="240" w:lineRule="auto"/>
    </w:pPr>
    <w:rPr>
      <w:sz w:val="20"/>
      <w:szCs w:val="20"/>
    </w:rPr>
  </w:style>
  <w:style w:type="character" w:customStyle="1" w:styleId="CommentTextChar">
    <w:name w:val="Comment Text Char"/>
    <w:basedOn w:val="DefaultParagraphFont"/>
    <w:link w:val="CommentText"/>
    <w:uiPriority w:val="99"/>
    <w:semiHidden/>
    <w:rsid w:val="00B53049"/>
    <w:rPr>
      <w:sz w:val="20"/>
      <w:szCs w:val="20"/>
    </w:rPr>
  </w:style>
  <w:style w:type="paragraph" w:styleId="CommentSubject">
    <w:name w:val="annotation subject"/>
    <w:basedOn w:val="CommentText"/>
    <w:next w:val="CommentText"/>
    <w:link w:val="CommentSubjectChar"/>
    <w:uiPriority w:val="99"/>
    <w:semiHidden/>
    <w:unhideWhenUsed/>
    <w:rsid w:val="00B53049"/>
    <w:rPr>
      <w:b/>
      <w:bCs/>
    </w:rPr>
  </w:style>
  <w:style w:type="character" w:customStyle="1" w:styleId="CommentSubjectChar">
    <w:name w:val="Comment Subject Char"/>
    <w:basedOn w:val="CommentTextChar"/>
    <w:link w:val="CommentSubject"/>
    <w:uiPriority w:val="99"/>
    <w:semiHidden/>
    <w:rsid w:val="00B53049"/>
    <w:rPr>
      <w:b/>
      <w:bCs/>
      <w:sz w:val="20"/>
      <w:szCs w:val="20"/>
    </w:rPr>
  </w:style>
  <w:style w:type="paragraph" w:styleId="Revision">
    <w:name w:val="Revision"/>
    <w:hidden/>
    <w:uiPriority w:val="99"/>
    <w:semiHidden/>
    <w:rsid w:val="00B53049"/>
    <w:pPr>
      <w:spacing w:after="0" w:line="240" w:lineRule="auto"/>
    </w:pPr>
  </w:style>
  <w:style w:type="paragraph" w:styleId="BalloonText">
    <w:name w:val="Balloon Text"/>
    <w:basedOn w:val="Normal"/>
    <w:link w:val="BalloonTextChar"/>
    <w:uiPriority w:val="99"/>
    <w:semiHidden/>
    <w:unhideWhenUsed/>
    <w:rsid w:val="00B530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3049"/>
    <w:rPr>
      <w:rFonts w:ascii="Segoe UI" w:hAnsi="Segoe UI" w:cs="Segoe UI"/>
      <w:sz w:val="18"/>
      <w:szCs w:val="18"/>
    </w:rPr>
  </w:style>
  <w:style w:type="paragraph" w:customStyle="1" w:styleId="Body">
    <w:name w:val="Body"/>
    <w:rsid w:val="008E7EAA"/>
    <w:pPr>
      <w:pBdr>
        <w:top w:val="nil"/>
        <w:left w:val="nil"/>
        <w:bottom w:val="nil"/>
        <w:right w:val="nil"/>
        <w:between w:val="nil"/>
        <w:bar w:val="nil"/>
      </w:pBdr>
      <w:spacing w:after="0" w:line="240" w:lineRule="auto"/>
    </w:pPr>
    <w:rPr>
      <w:rFonts w:ascii="Times" w:eastAsia="Arial Unicode MS" w:hAnsi="Times" w:cs="Arial Unicode MS"/>
      <w:color w:val="000000"/>
      <w:sz w:val="20"/>
      <w:szCs w:val="20"/>
      <w:u w:color="000000"/>
      <w:bdr w:val="nil"/>
    </w:rPr>
  </w:style>
  <w:style w:type="paragraph" w:customStyle="1" w:styleId="xmsonormal">
    <w:name w:val="x_msonormal"/>
    <w:basedOn w:val="Normal"/>
    <w:rsid w:val="008E7EAA"/>
    <w:pPr>
      <w:spacing w:after="0" w:line="240" w:lineRule="auto"/>
    </w:pPr>
    <w:rPr>
      <w:rFonts w:ascii="Times New Roman" w:hAnsi="Times New Roman" w:cs="Times New Roman"/>
      <w:sz w:val="24"/>
      <w:szCs w:val="24"/>
    </w:rPr>
  </w:style>
  <w:style w:type="paragraph" w:customStyle="1" w:styleId="Default">
    <w:name w:val="Default"/>
    <w:rsid w:val="00FB54F1"/>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174924">
      <w:bodyDiv w:val="1"/>
      <w:marLeft w:val="0"/>
      <w:marRight w:val="0"/>
      <w:marTop w:val="0"/>
      <w:marBottom w:val="0"/>
      <w:divBdr>
        <w:top w:val="none" w:sz="0" w:space="0" w:color="auto"/>
        <w:left w:val="none" w:sz="0" w:space="0" w:color="auto"/>
        <w:bottom w:val="none" w:sz="0" w:space="0" w:color="auto"/>
        <w:right w:val="none" w:sz="0" w:space="0" w:color="auto"/>
      </w:divBdr>
    </w:div>
    <w:div w:id="199250688">
      <w:bodyDiv w:val="1"/>
      <w:marLeft w:val="0"/>
      <w:marRight w:val="0"/>
      <w:marTop w:val="0"/>
      <w:marBottom w:val="0"/>
      <w:divBdr>
        <w:top w:val="none" w:sz="0" w:space="0" w:color="auto"/>
        <w:left w:val="none" w:sz="0" w:space="0" w:color="auto"/>
        <w:bottom w:val="none" w:sz="0" w:space="0" w:color="auto"/>
        <w:right w:val="none" w:sz="0" w:space="0" w:color="auto"/>
      </w:divBdr>
    </w:div>
    <w:div w:id="230391382">
      <w:bodyDiv w:val="1"/>
      <w:marLeft w:val="0"/>
      <w:marRight w:val="0"/>
      <w:marTop w:val="0"/>
      <w:marBottom w:val="0"/>
      <w:divBdr>
        <w:top w:val="none" w:sz="0" w:space="0" w:color="auto"/>
        <w:left w:val="none" w:sz="0" w:space="0" w:color="auto"/>
        <w:bottom w:val="none" w:sz="0" w:space="0" w:color="auto"/>
        <w:right w:val="none" w:sz="0" w:space="0" w:color="auto"/>
      </w:divBdr>
    </w:div>
    <w:div w:id="231694879">
      <w:bodyDiv w:val="1"/>
      <w:marLeft w:val="0"/>
      <w:marRight w:val="0"/>
      <w:marTop w:val="0"/>
      <w:marBottom w:val="0"/>
      <w:divBdr>
        <w:top w:val="none" w:sz="0" w:space="0" w:color="auto"/>
        <w:left w:val="none" w:sz="0" w:space="0" w:color="auto"/>
        <w:bottom w:val="none" w:sz="0" w:space="0" w:color="auto"/>
        <w:right w:val="none" w:sz="0" w:space="0" w:color="auto"/>
      </w:divBdr>
    </w:div>
    <w:div w:id="231742456">
      <w:bodyDiv w:val="1"/>
      <w:marLeft w:val="0"/>
      <w:marRight w:val="0"/>
      <w:marTop w:val="0"/>
      <w:marBottom w:val="0"/>
      <w:divBdr>
        <w:top w:val="none" w:sz="0" w:space="0" w:color="auto"/>
        <w:left w:val="none" w:sz="0" w:space="0" w:color="auto"/>
        <w:bottom w:val="none" w:sz="0" w:space="0" w:color="auto"/>
        <w:right w:val="none" w:sz="0" w:space="0" w:color="auto"/>
      </w:divBdr>
    </w:div>
    <w:div w:id="261039015">
      <w:bodyDiv w:val="1"/>
      <w:marLeft w:val="0"/>
      <w:marRight w:val="0"/>
      <w:marTop w:val="0"/>
      <w:marBottom w:val="0"/>
      <w:divBdr>
        <w:top w:val="none" w:sz="0" w:space="0" w:color="auto"/>
        <w:left w:val="none" w:sz="0" w:space="0" w:color="auto"/>
        <w:bottom w:val="none" w:sz="0" w:space="0" w:color="auto"/>
        <w:right w:val="none" w:sz="0" w:space="0" w:color="auto"/>
      </w:divBdr>
    </w:div>
    <w:div w:id="278533965">
      <w:bodyDiv w:val="1"/>
      <w:marLeft w:val="0"/>
      <w:marRight w:val="0"/>
      <w:marTop w:val="0"/>
      <w:marBottom w:val="0"/>
      <w:divBdr>
        <w:top w:val="none" w:sz="0" w:space="0" w:color="auto"/>
        <w:left w:val="none" w:sz="0" w:space="0" w:color="auto"/>
        <w:bottom w:val="none" w:sz="0" w:space="0" w:color="auto"/>
        <w:right w:val="none" w:sz="0" w:space="0" w:color="auto"/>
      </w:divBdr>
    </w:div>
    <w:div w:id="333531176">
      <w:bodyDiv w:val="1"/>
      <w:marLeft w:val="0"/>
      <w:marRight w:val="0"/>
      <w:marTop w:val="0"/>
      <w:marBottom w:val="0"/>
      <w:divBdr>
        <w:top w:val="none" w:sz="0" w:space="0" w:color="auto"/>
        <w:left w:val="none" w:sz="0" w:space="0" w:color="auto"/>
        <w:bottom w:val="none" w:sz="0" w:space="0" w:color="auto"/>
        <w:right w:val="none" w:sz="0" w:space="0" w:color="auto"/>
      </w:divBdr>
    </w:div>
    <w:div w:id="340543711">
      <w:bodyDiv w:val="1"/>
      <w:marLeft w:val="0"/>
      <w:marRight w:val="0"/>
      <w:marTop w:val="0"/>
      <w:marBottom w:val="0"/>
      <w:divBdr>
        <w:top w:val="none" w:sz="0" w:space="0" w:color="auto"/>
        <w:left w:val="none" w:sz="0" w:space="0" w:color="auto"/>
        <w:bottom w:val="none" w:sz="0" w:space="0" w:color="auto"/>
        <w:right w:val="none" w:sz="0" w:space="0" w:color="auto"/>
      </w:divBdr>
    </w:div>
    <w:div w:id="361369456">
      <w:bodyDiv w:val="1"/>
      <w:marLeft w:val="0"/>
      <w:marRight w:val="0"/>
      <w:marTop w:val="0"/>
      <w:marBottom w:val="0"/>
      <w:divBdr>
        <w:top w:val="none" w:sz="0" w:space="0" w:color="auto"/>
        <w:left w:val="none" w:sz="0" w:space="0" w:color="auto"/>
        <w:bottom w:val="none" w:sz="0" w:space="0" w:color="auto"/>
        <w:right w:val="none" w:sz="0" w:space="0" w:color="auto"/>
      </w:divBdr>
    </w:div>
    <w:div w:id="377634761">
      <w:bodyDiv w:val="1"/>
      <w:marLeft w:val="0"/>
      <w:marRight w:val="0"/>
      <w:marTop w:val="0"/>
      <w:marBottom w:val="0"/>
      <w:divBdr>
        <w:top w:val="none" w:sz="0" w:space="0" w:color="auto"/>
        <w:left w:val="none" w:sz="0" w:space="0" w:color="auto"/>
        <w:bottom w:val="none" w:sz="0" w:space="0" w:color="auto"/>
        <w:right w:val="none" w:sz="0" w:space="0" w:color="auto"/>
      </w:divBdr>
    </w:div>
    <w:div w:id="384764415">
      <w:bodyDiv w:val="1"/>
      <w:marLeft w:val="0"/>
      <w:marRight w:val="0"/>
      <w:marTop w:val="0"/>
      <w:marBottom w:val="0"/>
      <w:divBdr>
        <w:top w:val="none" w:sz="0" w:space="0" w:color="auto"/>
        <w:left w:val="none" w:sz="0" w:space="0" w:color="auto"/>
        <w:bottom w:val="none" w:sz="0" w:space="0" w:color="auto"/>
        <w:right w:val="none" w:sz="0" w:space="0" w:color="auto"/>
      </w:divBdr>
    </w:div>
    <w:div w:id="421756147">
      <w:bodyDiv w:val="1"/>
      <w:marLeft w:val="0"/>
      <w:marRight w:val="0"/>
      <w:marTop w:val="0"/>
      <w:marBottom w:val="0"/>
      <w:divBdr>
        <w:top w:val="none" w:sz="0" w:space="0" w:color="auto"/>
        <w:left w:val="none" w:sz="0" w:space="0" w:color="auto"/>
        <w:bottom w:val="none" w:sz="0" w:space="0" w:color="auto"/>
        <w:right w:val="none" w:sz="0" w:space="0" w:color="auto"/>
      </w:divBdr>
    </w:div>
    <w:div w:id="440496196">
      <w:bodyDiv w:val="1"/>
      <w:marLeft w:val="0"/>
      <w:marRight w:val="0"/>
      <w:marTop w:val="0"/>
      <w:marBottom w:val="0"/>
      <w:divBdr>
        <w:top w:val="none" w:sz="0" w:space="0" w:color="auto"/>
        <w:left w:val="none" w:sz="0" w:space="0" w:color="auto"/>
        <w:bottom w:val="none" w:sz="0" w:space="0" w:color="auto"/>
        <w:right w:val="none" w:sz="0" w:space="0" w:color="auto"/>
      </w:divBdr>
    </w:div>
    <w:div w:id="457141248">
      <w:bodyDiv w:val="1"/>
      <w:marLeft w:val="0"/>
      <w:marRight w:val="0"/>
      <w:marTop w:val="0"/>
      <w:marBottom w:val="0"/>
      <w:divBdr>
        <w:top w:val="none" w:sz="0" w:space="0" w:color="auto"/>
        <w:left w:val="none" w:sz="0" w:space="0" w:color="auto"/>
        <w:bottom w:val="none" w:sz="0" w:space="0" w:color="auto"/>
        <w:right w:val="none" w:sz="0" w:space="0" w:color="auto"/>
      </w:divBdr>
    </w:div>
    <w:div w:id="468860576">
      <w:bodyDiv w:val="1"/>
      <w:marLeft w:val="0"/>
      <w:marRight w:val="0"/>
      <w:marTop w:val="0"/>
      <w:marBottom w:val="0"/>
      <w:divBdr>
        <w:top w:val="none" w:sz="0" w:space="0" w:color="auto"/>
        <w:left w:val="none" w:sz="0" w:space="0" w:color="auto"/>
        <w:bottom w:val="none" w:sz="0" w:space="0" w:color="auto"/>
        <w:right w:val="none" w:sz="0" w:space="0" w:color="auto"/>
      </w:divBdr>
    </w:div>
    <w:div w:id="475757993">
      <w:bodyDiv w:val="1"/>
      <w:marLeft w:val="0"/>
      <w:marRight w:val="0"/>
      <w:marTop w:val="0"/>
      <w:marBottom w:val="0"/>
      <w:divBdr>
        <w:top w:val="none" w:sz="0" w:space="0" w:color="auto"/>
        <w:left w:val="none" w:sz="0" w:space="0" w:color="auto"/>
        <w:bottom w:val="none" w:sz="0" w:space="0" w:color="auto"/>
        <w:right w:val="none" w:sz="0" w:space="0" w:color="auto"/>
      </w:divBdr>
    </w:div>
    <w:div w:id="480074563">
      <w:bodyDiv w:val="1"/>
      <w:marLeft w:val="0"/>
      <w:marRight w:val="0"/>
      <w:marTop w:val="0"/>
      <w:marBottom w:val="0"/>
      <w:divBdr>
        <w:top w:val="none" w:sz="0" w:space="0" w:color="auto"/>
        <w:left w:val="none" w:sz="0" w:space="0" w:color="auto"/>
        <w:bottom w:val="none" w:sz="0" w:space="0" w:color="auto"/>
        <w:right w:val="none" w:sz="0" w:space="0" w:color="auto"/>
      </w:divBdr>
    </w:div>
    <w:div w:id="483158186">
      <w:bodyDiv w:val="1"/>
      <w:marLeft w:val="0"/>
      <w:marRight w:val="0"/>
      <w:marTop w:val="0"/>
      <w:marBottom w:val="0"/>
      <w:divBdr>
        <w:top w:val="none" w:sz="0" w:space="0" w:color="auto"/>
        <w:left w:val="none" w:sz="0" w:space="0" w:color="auto"/>
        <w:bottom w:val="none" w:sz="0" w:space="0" w:color="auto"/>
        <w:right w:val="none" w:sz="0" w:space="0" w:color="auto"/>
      </w:divBdr>
    </w:div>
    <w:div w:id="503252522">
      <w:bodyDiv w:val="1"/>
      <w:marLeft w:val="0"/>
      <w:marRight w:val="0"/>
      <w:marTop w:val="0"/>
      <w:marBottom w:val="0"/>
      <w:divBdr>
        <w:top w:val="none" w:sz="0" w:space="0" w:color="auto"/>
        <w:left w:val="none" w:sz="0" w:space="0" w:color="auto"/>
        <w:bottom w:val="none" w:sz="0" w:space="0" w:color="auto"/>
        <w:right w:val="none" w:sz="0" w:space="0" w:color="auto"/>
      </w:divBdr>
    </w:div>
    <w:div w:id="513807494">
      <w:bodyDiv w:val="1"/>
      <w:marLeft w:val="0"/>
      <w:marRight w:val="0"/>
      <w:marTop w:val="0"/>
      <w:marBottom w:val="0"/>
      <w:divBdr>
        <w:top w:val="none" w:sz="0" w:space="0" w:color="auto"/>
        <w:left w:val="none" w:sz="0" w:space="0" w:color="auto"/>
        <w:bottom w:val="none" w:sz="0" w:space="0" w:color="auto"/>
        <w:right w:val="none" w:sz="0" w:space="0" w:color="auto"/>
      </w:divBdr>
    </w:div>
    <w:div w:id="547230849">
      <w:bodyDiv w:val="1"/>
      <w:marLeft w:val="0"/>
      <w:marRight w:val="0"/>
      <w:marTop w:val="0"/>
      <w:marBottom w:val="0"/>
      <w:divBdr>
        <w:top w:val="none" w:sz="0" w:space="0" w:color="auto"/>
        <w:left w:val="none" w:sz="0" w:space="0" w:color="auto"/>
        <w:bottom w:val="none" w:sz="0" w:space="0" w:color="auto"/>
        <w:right w:val="none" w:sz="0" w:space="0" w:color="auto"/>
      </w:divBdr>
    </w:div>
    <w:div w:id="553010510">
      <w:bodyDiv w:val="1"/>
      <w:marLeft w:val="0"/>
      <w:marRight w:val="0"/>
      <w:marTop w:val="0"/>
      <w:marBottom w:val="0"/>
      <w:divBdr>
        <w:top w:val="none" w:sz="0" w:space="0" w:color="auto"/>
        <w:left w:val="none" w:sz="0" w:space="0" w:color="auto"/>
        <w:bottom w:val="none" w:sz="0" w:space="0" w:color="auto"/>
        <w:right w:val="none" w:sz="0" w:space="0" w:color="auto"/>
      </w:divBdr>
    </w:div>
    <w:div w:id="553591031">
      <w:bodyDiv w:val="1"/>
      <w:marLeft w:val="0"/>
      <w:marRight w:val="0"/>
      <w:marTop w:val="0"/>
      <w:marBottom w:val="0"/>
      <w:divBdr>
        <w:top w:val="none" w:sz="0" w:space="0" w:color="auto"/>
        <w:left w:val="none" w:sz="0" w:space="0" w:color="auto"/>
        <w:bottom w:val="none" w:sz="0" w:space="0" w:color="auto"/>
        <w:right w:val="none" w:sz="0" w:space="0" w:color="auto"/>
      </w:divBdr>
    </w:div>
    <w:div w:id="553934653">
      <w:bodyDiv w:val="1"/>
      <w:marLeft w:val="0"/>
      <w:marRight w:val="0"/>
      <w:marTop w:val="0"/>
      <w:marBottom w:val="0"/>
      <w:divBdr>
        <w:top w:val="none" w:sz="0" w:space="0" w:color="auto"/>
        <w:left w:val="none" w:sz="0" w:space="0" w:color="auto"/>
        <w:bottom w:val="none" w:sz="0" w:space="0" w:color="auto"/>
        <w:right w:val="none" w:sz="0" w:space="0" w:color="auto"/>
      </w:divBdr>
    </w:div>
    <w:div w:id="558514831">
      <w:bodyDiv w:val="1"/>
      <w:marLeft w:val="0"/>
      <w:marRight w:val="0"/>
      <w:marTop w:val="0"/>
      <w:marBottom w:val="0"/>
      <w:divBdr>
        <w:top w:val="none" w:sz="0" w:space="0" w:color="auto"/>
        <w:left w:val="none" w:sz="0" w:space="0" w:color="auto"/>
        <w:bottom w:val="none" w:sz="0" w:space="0" w:color="auto"/>
        <w:right w:val="none" w:sz="0" w:space="0" w:color="auto"/>
      </w:divBdr>
    </w:div>
    <w:div w:id="575091496">
      <w:bodyDiv w:val="1"/>
      <w:marLeft w:val="0"/>
      <w:marRight w:val="0"/>
      <w:marTop w:val="0"/>
      <w:marBottom w:val="0"/>
      <w:divBdr>
        <w:top w:val="none" w:sz="0" w:space="0" w:color="auto"/>
        <w:left w:val="none" w:sz="0" w:space="0" w:color="auto"/>
        <w:bottom w:val="none" w:sz="0" w:space="0" w:color="auto"/>
        <w:right w:val="none" w:sz="0" w:space="0" w:color="auto"/>
      </w:divBdr>
    </w:div>
    <w:div w:id="674381191">
      <w:bodyDiv w:val="1"/>
      <w:marLeft w:val="0"/>
      <w:marRight w:val="0"/>
      <w:marTop w:val="0"/>
      <w:marBottom w:val="0"/>
      <w:divBdr>
        <w:top w:val="none" w:sz="0" w:space="0" w:color="auto"/>
        <w:left w:val="none" w:sz="0" w:space="0" w:color="auto"/>
        <w:bottom w:val="none" w:sz="0" w:space="0" w:color="auto"/>
        <w:right w:val="none" w:sz="0" w:space="0" w:color="auto"/>
      </w:divBdr>
    </w:div>
    <w:div w:id="699286446">
      <w:bodyDiv w:val="1"/>
      <w:marLeft w:val="0"/>
      <w:marRight w:val="0"/>
      <w:marTop w:val="0"/>
      <w:marBottom w:val="0"/>
      <w:divBdr>
        <w:top w:val="none" w:sz="0" w:space="0" w:color="auto"/>
        <w:left w:val="none" w:sz="0" w:space="0" w:color="auto"/>
        <w:bottom w:val="none" w:sz="0" w:space="0" w:color="auto"/>
        <w:right w:val="none" w:sz="0" w:space="0" w:color="auto"/>
      </w:divBdr>
    </w:div>
    <w:div w:id="699740374">
      <w:bodyDiv w:val="1"/>
      <w:marLeft w:val="0"/>
      <w:marRight w:val="0"/>
      <w:marTop w:val="0"/>
      <w:marBottom w:val="0"/>
      <w:divBdr>
        <w:top w:val="none" w:sz="0" w:space="0" w:color="auto"/>
        <w:left w:val="none" w:sz="0" w:space="0" w:color="auto"/>
        <w:bottom w:val="none" w:sz="0" w:space="0" w:color="auto"/>
        <w:right w:val="none" w:sz="0" w:space="0" w:color="auto"/>
      </w:divBdr>
    </w:div>
    <w:div w:id="726150513">
      <w:bodyDiv w:val="1"/>
      <w:marLeft w:val="0"/>
      <w:marRight w:val="0"/>
      <w:marTop w:val="0"/>
      <w:marBottom w:val="0"/>
      <w:divBdr>
        <w:top w:val="none" w:sz="0" w:space="0" w:color="auto"/>
        <w:left w:val="none" w:sz="0" w:space="0" w:color="auto"/>
        <w:bottom w:val="none" w:sz="0" w:space="0" w:color="auto"/>
        <w:right w:val="none" w:sz="0" w:space="0" w:color="auto"/>
      </w:divBdr>
    </w:div>
    <w:div w:id="749615582">
      <w:bodyDiv w:val="1"/>
      <w:marLeft w:val="0"/>
      <w:marRight w:val="0"/>
      <w:marTop w:val="0"/>
      <w:marBottom w:val="0"/>
      <w:divBdr>
        <w:top w:val="none" w:sz="0" w:space="0" w:color="auto"/>
        <w:left w:val="none" w:sz="0" w:space="0" w:color="auto"/>
        <w:bottom w:val="none" w:sz="0" w:space="0" w:color="auto"/>
        <w:right w:val="none" w:sz="0" w:space="0" w:color="auto"/>
      </w:divBdr>
    </w:div>
    <w:div w:id="778843272">
      <w:bodyDiv w:val="1"/>
      <w:marLeft w:val="0"/>
      <w:marRight w:val="0"/>
      <w:marTop w:val="0"/>
      <w:marBottom w:val="0"/>
      <w:divBdr>
        <w:top w:val="none" w:sz="0" w:space="0" w:color="auto"/>
        <w:left w:val="none" w:sz="0" w:space="0" w:color="auto"/>
        <w:bottom w:val="none" w:sz="0" w:space="0" w:color="auto"/>
        <w:right w:val="none" w:sz="0" w:space="0" w:color="auto"/>
      </w:divBdr>
    </w:div>
    <w:div w:id="804128257">
      <w:bodyDiv w:val="1"/>
      <w:marLeft w:val="0"/>
      <w:marRight w:val="0"/>
      <w:marTop w:val="0"/>
      <w:marBottom w:val="0"/>
      <w:divBdr>
        <w:top w:val="none" w:sz="0" w:space="0" w:color="auto"/>
        <w:left w:val="none" w:sz="0" w:space="0" w:color="auto"/>
        <w:bottom w:val="none" w:sz="0" w:space="0" w:color="auto"/>
        <w:right w:val="none" w:sz="0" w:space="0" w:color="auto"/>
      </w:divBdr>
    </w:div>
    <w:div w:id="819686909">
      <w:bodyDiv w:val="1"/>
      <w:marLeft w:val="0"/>
      <w:marRight w:val="0"/>
      <w:marTop w:val="0"/>
      <w:marBottom w:val="0"/>
      <w:divBdr>
        <w:top w:val="none" w:sz="0" w:space="0" w:color="auto"/>
        <w:left w:val="none" w:sz="0" w:space="0" w:color="auto"/>
        <w:bottom w:val="none" w:sz="0" w:space="0" w:color="auto"/>
        <w:right w:val="none" w:sz="0" w:space="0" w:color="auto"/>
      </w:divBdr>
    </w:div>
    <w:div w:id="824779792">
      <w:bodyDiv w:val="1"/>
      <w:marLeft w:val="0"/>
      <w:marRight w:val="0"/>
      <w:marTop w:val="0"/>
      <w:marBottom w:val="0"/>
      <w:divBdr>
        <w:top w:val="none" w:sz="0" w:space="0" w:color="auto"/>
        <w:left w:val="none" w:sz="0" w:space="0" w:color="auto"/>
        <w:bottom w:val="none" w:sz="0" w:space="0" w:color="auto"/>
        <w:right w:val="none" w:sz="0" w:space="0" w:color="auto"/>
      </w:divBdr>
    </w:div>
    <w:div w:id="825823799">
      <w:bodyDiv w:val="1"/>
      <w:marLeft w:val="0"/>
      <w:marRight w:val="0"/>
      <w:marTop w:val="0"/>
      <w:marBottom w:val="0"/>
      <w:divBdr>
        <w:top w:val="none" w:sz="0" w:space="0" w:color="auto"/>
        <w:left w:val="none" w:sz="0" w:space="0" w:color="auto"/>
        <w:bottom w:val="none" w:sz="0" w:space="0" w:color="auto"/>
        <w:right w:val="none" w:sz="0" w:space="0" w:color="auto"/>
      </w:divBdr>
    </w:div>
    <w:div w:id="846554730">
      <w:bodyDiv w:val="1"/>
      <w:marLeft w:val="0"/>
      <w:marRight w:val="0"/>
      <w:marTop w:val="0"/>
      <w:marBottom w:val="0"/>
      <w:divBdr>
        <w:top w:val="none" w:sz="0" w:space="0" w:color="auto"/>
        <w:left w:val="none" w:sz="0" w:space="0" w:color="auto"/>
        <w:bottom w:val="none" w:sz="0" w:space="0" w:color="auto"/>
        <w:right w:val="none" w:sz="0" w:space="0" w:color="auto"/>
      </w:divBdr>
    </w:div>
    <w:div w:id="870655452">
      <w:bodyDiv w:val="1"/>
      <w:marLeft w:val="0"/>
      <w:marRight w:val="0"/>
      <w:marTop w:val="0"/>
      <w:marBottom w:val="0"/>
      <w:divBdr>
        <w:top w:val="none" w:sz="0" w:space="0" w:color="auto"/>
        <w:left w:val="none" w:sz="0" w:space="0" w:color="auto"/>
        <w:bottom w:val="none" w:sz="0" w:space="0" w:color="auto"/>
        <w:right w:val="none" w:sz="0" w:space="0" w:color="auto"/>
      </w:divBdr>
    </w:div>
    <w:div w:id="883718292">
      <w:bodyDiv w:val="1"/>
      <w:marLeft w:val="0"/>
      <w:marRight w:val="0"/>
      <w:marTop w:val="0"/>
      <w:marBottom w:val="0"/>
      <w:divBdr>
        <w:top w:val="none" w:sz="0" w:space="0" w:color="auto"/>
        <w:left w:val="none" w:sz="0" w:space="0" w:color="auto"/>
        <w:bottom w:val="none" w:sz="0" w:space="0" w:color="auto"/>
        <w:right w:val="none" w:sz="0" w:space="0" w:color="auto"/>
      </w:divBdr>
    </w:div>
    <w:div w:id="938560670">
      <w:bodyDiv w:val="1"/>
      <w:marLeft w:val="0"/>
      <w:marRight w:val="0"/>
      <w:marTop w:val="0"/>
      <w:marBottom w:val="0"/>
      <w:divBdr>
        <w:top w:val="none" w:sz="0" w:space="0" w:color="auto"/>
        <w:left w:val="none" w:sz="0" w:space="0" w:color="auto"/>
        <w:bottom w:val="none" w:sz="0" w:space="0" w:color="auto"/>
        <w:right w:val="none" w:sz="0" w:space="0" w:color="auto"/>
      </w:divBdr>
    </w:div>
    <w:div w:id="952440840">
      <w:bodyDiv w:val="1"/>
      <w:marLeft w:val="0"/>
      <w:marRight w:val="0"/>
      <w:marTop w:val="0"/>
      <w:marBottom w:val="0"/>
      <w:divBdr>
        <w:top w:val="none" w:sz="0" w:space="0" w:color="auto"/>
        <w:left w:val="none" w:sz="0" w:space="0" w:color="auto"/>
        <w:bottom w:val="none" w:sz="0" w:space="0" w:color="auto"/>
        <w:right w:val="none" w:sz="0" w:space="0" w:color="auto"/>
      </w:divBdr>
    </w:div>
    <w:div w:id="1030571270">
      <w:bodyDiv w:val="1"/>
      <w:marLeft w:val="0"/>
      <w:marRight w:val="0"/>
      <w:marTop w:val="0"/>
      <w:marBottom w:val="0"/>
      <w:divBdr>
        <w:top w:val="none" w:sz="0" w:space="0" w:color="auto"/>
        <w:left w:val="none" w:sz="0" w:space="0" w:color="auto"/>
        <w:bottom w:val="none" w:sz="0" w:space="0" w:color="auto"/>
        <w:right w:val="none" w:sz="0" w:space="0" w:color="auto"/>
      </w:divBdr>
    </w:div>
    <w:div w:id="1035885227">
      <w:bodyDiv w:val="1"/>
      <w:marLeft w:val="0"/>
      <w:marRight w:val="0"/>
      <w:marTop w:val="0"/>
      <w:marBottom w:val="0"/>
      <w:divBdr>
        <w:top w:val="none" w:sz="0" w:space="0" w:color="auto"/>
        <w:left w:val="none" w:sz="0" w:space="0" w:color="auto"/>
        <w:bottom w:val="none" w:sz="0" w:space="0" w:color="auto"/>
        <w:right w:val="none" w:sz="0" w:space="0" w:color="auto"/>
      </w:divBdr>
    </w:div>
    <w:div w:id="1039859794">
      <w:bodyDiv w:val="1"/>
      <w:marLeft w:val="0"/>
      <w:marRight w:val="0"/>
      <w:marTop w:val="0"/>
      <w:marBottom w:val="0"/>
      <w:divBdr>
        <w:top w:val="none" w:sz="0" w:space="0" w:color="auto"/>
        <w:left w:val="none" w:sz="0" w:space="0" w:color="auto"/>
        <w:bottom w:val="none" w:sz="0" w:space="0" w:color="auto"/>
        <w:right w:val="none" w:sz="0" w:space="0" w:color="auto"/>
      </w:divBdr>
    </w:div>
    <w:div w:id="1047412598">
      <w:bodyDiv w:val="1"/>
      <w:marLeft w:val="0"/>
      <w:marRight w:val="0"/>
      <w:marTop w:val="0"/>
      <w:marBottom w:val="0"/>
      <w:divBdr>
        <w:top w:val="none" w:sz="0" w:space="0" w:color="auto"/>
        <w:left w:val="none" w:sz="0" w:space="0" w:color="auto"/>
        <w:bottom w:val="none" w:sz="0" w:space="0" w:color="auto"/>
        <w:right w:val="none" w:sz="0" w:space="0" w:color="auto"/>
      </w:divBdr>
    </w:div>
    <w:div w:id="1051272879">
      <w:bodyDiv w:val="1"/>
      <w:marLeft w:val="0"/>
      <w:marRight w:val="0"/>
      <w:marTop w:val="0"/>
      <w:marBottom w:val="0"/>
      <w:divBdr>
        <w:top w:val="none" w:sz="0" w:space="0" w:color="auto"/>
        <w:left w:val="none" w:sz="0" w:space="0" w:color="auto"/>
        <w:bottom w:val="none" w:sz="0" w:space="0" w:color="auto"/>
        <w:right w:val="none" w:sz="0" w:space="0" w:color="auto"/>
      </w:divBdr>
    </w:div>
    <w:div w:id="1062681953">
      <w:bodyDiv w:val="1"/>
      <w:marLeft w:val="0"/>
      <w:marRight w:val="0"/>
      <w:marTop w:val="0"/>
      <w:marBottom w:val="0"/>
      <w:divBdr>
        <w:top w:val="none" w:sz="0" w:space="0" w:color="auto"/>
        <w:left w:val="none" w:sz="0" w:space="0" w:color="auto"/>
        <w:bottom w:val="none" w:sz="0" w:space="0" w:color="auto"/>
        <w:right w:val="none" w:sz="0" w:space="0" w:color="auto"/>
      </w:divBdr>
    </w:div>
    <w:div w:id="1074937020">
      <w:bodyDiv w:val="1"/>
      <w:marLeft w:val="0"/>
      <w:marRight w:val="0"/>
      <w:marTop w:val="0"/>
      <w:marBottom w:val="0"/>
      <w:divBdr>
        <w:top w:val="none" w:sz="0" w:space="0" w:color="auto"/>
        <w:left w:val="none" w:sz="0" w:space="0" w:color="auto"/>
        <w:bottom w:val="none" w:sz="0" w:space="0" w:color="auto"/>
        <w:right w:val="none" w:sz="0" w:space="0" w:color="auto"/>
      </w:divBdr>
    </w:div>
    <w:div w:id="1088162294">
      <w:bodyDiv w:val="1"/>
      <w:marLeft w:val="0"/>
      <w:marRight w:val="0"/>
      <w:marTop w:val="0"/>
      <w:marBottom w:val="0"/>
      <w:divBdr>
        <w:top w:val="none" w:sz="0" w:space="0" w:color="auto"/>
        <w:left w:val="none" w:sz="0" w:space="0" w:color="auto"/>
        <w:bottom w:val="none" w:sz="0" w:space="0" w:color="auto"/>
        <w:right w:val="none" w:sz="0" w:space="0" w:color="auto"/>
      </w:divBdr>
    </w:div>
    <w:div w:id="1088694560">
      <w:bodyDiv w:val="1"/>
      <w:marLeft w:val="0"/>
      <w:marRight w:val="0"/>
      <w:marTop w:val="0"/>
      <w:marBottom w:val="0"/>
      <w:divBdr>
        <w:top w:val="none" w:sz="0" w:space="0" w:color="auto"/>
        <w:left w:val="none" w:sz="0" w:space="0" w:color="auto"/>
        <w:bottom w:val="none" w:sz="0" w:space="0" w:color="auto"/>
        <w:right w:val="none" w:sz="0" w:space="0" w:color="auto"/>
      </w:divBdr>
    </w:div>
    <w:div w:id="1095176044">
      <w:bodyDiv w:val="1"/>
      <w:marLeft w:val="0"/>
      <w:marRight w:val="0"/>
      <w:marTop w:val="0"/>
      <w:marBottom w:val="0"/>
      <w:divBdr>
        <w:top w:val="none" w:sz="0" w:space="0" w:color="auto"/>
        <w:left w:val="none" w:sz="0" w:space="0" w:color="auto"/>
        <w:bottom w:val="none" w:sz="0" w:space="0" w:color="auto"/>
        <w:right w:val="none" w:sz="0" w:space="0" w:color="auto"/>
      </w:divBdr>
    </w:div>
    <w:div w:id="1120758114">
      <w:bodyDiv w:val="1"/>
      <w:marLeft w:val="0"/>
      <w:marRight w:val="0"/>
      <w:marTop w:val="0"/>
      <w:marBottom w:val="0"/>
      <w:divBdr>
        <w:top w:val="none" w:sz="0" w:space="0" w:color="auto"/>
        <w:left w:val="none" w:sz="0" w:space="0" w:color="auto"/>
        <w:bottom w:val="none" w:sz="0" w:space="0" w:color="auto"/>
        <w:right w:val="none" w:sz="0" w:space="0" w:color="auto"/>
      </w:divBdr>
    </w:div>
    <w:div w:id="1136795730">
      <w:bodyDiv w:val="1"/>
      <w:marLeft w:val="0"/>
      <w:marRight w:val="0"/>
      <w:marTop w:val="0"/>
      <w:marBottom w:val="0"/>
      <w:divBdr>
        <w:top w:val="none" w:sz="0" w:space="0" w:color="auto"/>
        <w:left w:val="none" w:sz="0" w:space="0" w:color="auto"/>
        <w:bottom w:val="none" w:sz="0" w:space="0" w:color="auto"/>
        <w:right w:val="none" w:sz="0" w:space="0" w:color="auto"/>
      </w:divBdr>
    </w:div>
    <w:div w:id="1166743320">
      <w:bodyDiv w:val="1"/>
      <w:marLeft w:val="0"/>
      <w:marRight w:val="0"/>
      <w:marTop w:val="0"/>
      <w:marBottom w:val="0"/>
      <w:divBdr>
        <w:top w:val="none" w:sz="0" w:space="0" w:color="auto"/>
        <w:left w:val="none" w:sz="0" w:space="0" w:color="auto"/>
        <w:bottom w:val="none" w:sz="0" w:space="0" w:color="auto"/>
        <w:right w:val="none" w:sz="0" w:space="0" w:color="auto"/>
      </w:divBdr>
    </w:div>
    <w:div w:id="1210147728">
      <w:bodyDiv w:val="1"/>
      <w:marLeft w:val="0"/>
      <w:marRight w:val="0"/>
      <w:marTop w:val="0"/>
      <w:marBottom w:val="0"/>
      <w:divBdr>
        <w:top w:val="none" w:sz="0" w:space="0" w:color="auto"/>
        <w:left w:val="none" w:sz="0" w:space="0" w:color="auto"/>
        <w:bottom w:val="none" w:sz="0" w:space="0" w:color="auto"/>
        <w:right w:val="none" w:sz="0" w:space="0" w:color="auto"/>
      </w:divBdr>
    </w:div>
    <w:div w:id="1249533416">
      <w:bodyDiv w:val="1"/>
      <w:marLeft w:val="0"/>
      <w:marRight w:val="0"/>
      <w:marTop w:val="0"/>
      <w:marBottom w:val="0"/>
      <w:divBdr>
        <w:top w:val="none" w:sz="0" w:space="0" w:color="auto"/>
        <w:left w:val="none" w:sz="0" w:space="0" w:color="auto"/>
        <w:bottom w:val="none" w:sz="0" w:space="0" w:color="auto"/>
        <w:right w:val="none" w:sz="0" w:space="0" w:color="auto"/>
      </w:divBdr>
    </w:div>
    <w:div w:id="1264802304">
      <w:bodyDiv w:val="1"/>
      <w:marLeft w:val="0"/>
      <w:marRight w:val="0"/>
      <w:marTop w:val="0"/>
      <w:marBottom w:val="0"/>
      <w:divBdr>
        <w:top w:val="none" w:sz="0" w:space="0" w:color="auto"/>
        <w:left w:val="none" w:sz="0" w:space="0" w:color="auto"/>
        <w:bottom w:val="none" w:sz="0" w:space="0" w:color="auto"/>
        <w:right w:val="none" w:sz="0" w:space="0" w:color="auto"/>
      </w:divBdr>
    </w:div>
    <w:div w:id="1268736172">
      <w:bodyDiv w:val="1"/>
      <w:marLeft w:val="0"/>
      <w:marRight w:val="0"/>
      <w:marTop w:val="0"/>
      <w:marBottom w:val="0"/>
      <w:divBdr>
        <w:top w:val="none" w:sz="0" w:space="0" w:color="auto"/>
        <w:left w:val="none" w:sz="0" w:space="0" w:color="auto"/>
        <w:bottom w:val="none" w:sz="0" w:space="0" w:color="auto"/>
        <w:right w:val="none" w:sz="0" w:space="0" w:color="auto"/>
      </w:divBdr>
    </w:div>
    <w:div w:id="1282878932">
      <w:bodyDiv w:val="1"/>
      <w:marLeft w:val="0"/>
      <w:marRight w:val="0"/>
      <w:marTop w:val="0"/>
      <w:marBottom w:val="0"/>
      <w:divBdr>
        <w:top w:val="none" w:sz="0" w:space="0" w:color="auto"/>
        <w:left w:val="none" w:sz="0" w:space="0" w:color="auto"/>
        <w:bottom w:val="none" w:sz="0" w:space="0" w:color="auto"/>
        <w:right w:val="none" w:sz="0" w:space="0" w:color="auto"/>
      </w:divBdr>
    </w:div>
    <w:div w:id="1287350779">
      <w:bodyDiv w:val="1"/>
      <w:marLeft w:val="0"/>
      <w:marRight w:val="0"/>
      <w:marTop w:val="0"/>
      <w:marBottom w:val="0"/>
      <w:divBdr>
        <w:top w:val="none" w:sz="0" w:space="0" w:color="auto"/>
        <w:left w:val="none" w:sz="0" w:space="0" w:color="auto"/>
        <w:bottom w:val="none" w:sz="0" w:space="0" w:color="auto"/>
        <w:right w:val="none" w:sz="0" w:space="0" w:color="auto"/>
      </w:divBdr>
    </w:div>
    <w:div w:id="1294554500">
      <w:bodyDiv w:val="1"/>
      <w:marLeft w:val="0"/>
      <w:marRight w:val="0"/>
      <w:marTop w:val="0"/>
      <w:marBottom w:val="0"/>
      <w:divBdr>
        <w:top w:val="none" w:sz="0" w:space="0" w:color="auto"/>
        <w:left w:val="none" w:sz="0" w:space="0" w:color="auto"/>
        <w:bottom w:val="none" w:sz="0" w:space="0" w:color="auto"/>
        <w:right w:val="none" w:sz="0" w:space="0" w:color="auto"/>
      </w:divBdr>
    </w:div>
    <w:div w:id="1389112926">
      <w:bodyDiv w:val="1"/>
      <w:marLeft w:val="0"/>
      <w:marRight w:val="0"/>
      <w:marTop w:val="0"/>
      <w:marBottom w:val="0"/>
      <w:divBdr>
        <w:top w:val="none" w:sz="0" w:space="0" w:color="auto"/>
        <w:left w:val="none" w:sz="0" w:space="0" w:color="auto"/>
        <w:bottom w:val="none" w:sz="0" w:space="0" w:color="auto"/>
        <w:right w:val="none" w:sz="0" w:space="0" w:color="auto"/>
      </w:divBdr>
    </w:div>
    <w:div w:id="1403723609">
      <w:bodyDiv w:val="1"/>
      <w:marLeft w:val="0"/>
      <w:marRight w:val="0"/>
      <w:marTop w:val="0"/>
      <w:marBottom w:val="0"/>
      <w:divBdr>
        <w:top w:val="none" w:sz="0" w:space="0" w:color="auto"/>
        <w:left w:val="none" w:sz="0" w:space="0" w:color="auto"/>
        <w:bottom w:val="none" w:sz="0" w:space="0" w:color="auto"/>
        <w:right w:val="none" w:sz="0" w:space="0" w:color="auto"/>
      </w:divBdr>
    </w:div>
    <w:div w:id="1433010358">
      <w:bodyDiv w:val="1"/>
      <w:marLeft w:val="0"/>
      <w:marRight w:val="0"/>
      <w:marTop w:val="0"/>
      <w:marBottom w:val="0"/>
      <w:divBdr>
        <w:top w:val="none" w:sz="0" w:space="0" w:color="auto"/>
        <w:left w:val="none" w:sz="0" w:space="0" w:color="auto"/>
        <w:bottom w:val="none" w:sz="0" w:space="0" w:color="auto"/>
        <w:right w:val="none" w:sz="0" w:space="0" w:color="auto"/>
      </w:divBdr>
    </w:div>
    <w:div w:id="1478183956">
      <w:bodyDiv w:val="1"/>
      <w:marLeft w:val="0"/>
      <w:marRight w:val="0"/>
      <w:marTop w:val="0"/>
      <w:marBottom w:val="0"/>
      <w:divBdr>
        <w:top w:val="none" w:sz="0" w:space="0" w:color="auto"/>
        <w:left w:val="none" w:sz="0" w:space="0" w:color="auto"/>
        <w:bottom w:val="none" w:sz="0" w:space="0" w:color="auto"/>
        <w:right w:val="none" w:sz="0" w:space="0" w:color="auto"/>
      </w:divBdr>
    </w:div>
    <w:div w:id="1501118256">
      <w:bodyDiv w:val="1"/>
      <w:marLeft w:val="0"/>
      <w:marRight w:val="0"/>
      <w:marTop w:val="0"/>
      <w:marBottom w:val="0"/>
      <w:divBdr>
        <w:top w:val="none" w:sz="0" w:space="0" w:color="auto"/>
        <w:left w:val="none" w:sz="0" w:space="0" w:color="auto"/>
        <w:bottom w:val="none" w:sz="0" w:space="0" w:color="auto"/>
        <w:right w:val="none" w:sz="0" w:space="0" w:color="auto"/>
      </w:divBdr>
    </w:div>
    <w:div w:id="1521626971">
      <w:bodyDiv w:val="1"/>
      <w:marLeft w:val="0"/>
      <w:marRight w:val="0"/>
      <w:marTop w:val="0"/>
      <w:marBottom w:val="0"/>
      <w:divBdr>
        <w:top w:val="none" w:sz="0" w:space="0" w:color="auto"/>
        <w:left w:val="none" w:sz="0" w:space="0" w:color="auto"/>
        <w:bottom w:val="none" w:sz="0" w:space="0" w:color="auto"/>
        <w:right w:val="none" w:sz="0" w:space="0" w:color="auto"/>
      </w:divBdr>
    </w:div>
    <w:div w:id="1541668948">
      <w:bodyDiv w:val="1"/>
      <w:marLeft w:val="0"/>
      <w:marRight w:val="0"/>
      <w:marTop w:val="0"/>
      <w:marBottom w:val="0"/>
      <w:divBdr>
        <w:top w:val="none" w:sz="0" w:space="0" w:color="auto"/>
        <w:left w:val="none" w:sz="0" w:space="0" w:color="auto"/>
        <w:bottom w:val="none" w:sz="0" w:space="0" w:color="auto"/>
        <w:right w:val="none" w:sz="0" w:space="0" w:color="auto"/>
      </w:divBdr>
    </w:div>
    <w:div w:id="1556962918">
      <w:bodyDiv w:val="1"/>
      <w:marLeft w:val="0"/>
      <w:marRight w:val="0"/>
      <w:marTop w:val="0"/>
      <w:marBottom w:val="0"/>
      <w:divBdr>
        <w:top w:val="none" w:sz="0" w:space="0" w:color="auto"/>
        <w:left w:val="none" w:sz="0" w:space="0" w:color="auto"/>
        <w:bottom w:val="none" w:sz="0" w:space="0" w:color="auto"/>
        <w:right w:val="none" w:sz="0" w:space="0" w:color="auto"/>
      </w:divBdr>
    </w:div>
    <w:div w:id="1566452142">
      <w:bodyDiv w:val="1"/>
      <w:marLeft w:val="0"/>
      <w:marRight w:val="0"/>
      <w:marTop w:val="0"/>
      <w:marBottom w:val="0"/>
      <w:divBdr>
        <w:top w:val="none" w:sz="0" w:space="0" w:color="auto"/>
        <w:left w:val="none" w:sz="0" w:space="0" w:color="auto"/>
        <w:bottom w:val="none" w:sz="0" w:space="0" w:color="auto"/>
        <w:right w:val="none" w:sz="0" w:space="0" w:color="auto"/>
      </w:divBdr>
    </w:div>
    <w:div w:id="1571771212">
      <w:bodyDiv w:val="1"/>
      <w:marLeft w:val="0"/>
      <w:marRight w:val="0"/>
      <w:marTop w:val="0"/>
      <w:marBottom w:val="0"/>
      <w:divBdr>
        <w:top w:val="none" w:sz="0" w:space="0" w:color="auto"/>
        <w:left w:val="none" w:sz="0" w:space="0" w:color="auto"/>
        <w:bottom w:val="none" w:sz="0" w:space="0" w:color="auto"/>
        <w:right w:val="none" w:sz="0" w:space="0" w:color="auto"/>
      </w:divBdr>
    </w:div>
    <w:div w:id="1588224250">
      <w:bodyDiv w:val="1"/>
      <w:marLeft w:val="0"/>
      <w:marRight w:val="0"/>
      <w:marTop w:val="0"/>
      <w:marBottom w:val="0"/>
      <w:divBdr>
        <w:top w:val="none" w:sz="0" w:space="0" w:color="auto"/>
        <w:left w:val="none" w:sz="0" w:space="0" w:color="auto"/>
        <w:bottom w:val="none" w:sz="0" w:space="0" w:color="auto"/>
        <w:right w:val="none" w:sz="0" w:space="0" w:color="auto"/>
      </w:divBdr>
    </w:div>
    <w:div w:id="1609508462">
      <w:bodyDiv w:val="1"/>
      <w:marLeft w:val="0"/>
      <w:marRight w:val="0"/>
      <w:marTop w:val="0"/>
      <w:marBottom w:val="0"/>
      <w:divBdr>
        <w:top w:val="none" w:sz="0" w:space="0" w:color="auto"/>
        <w:left w:val="none" w:sz="0" w:space="0" w:color="auto"/>
        <w:bottom w:val="none" w:sz="0" w:space="0" w:color="auto"/>
        <w:right w:val="none" w:sz="0" w:space="0" w:color="auto"/>
      </w:divBdr>
    </w:div>
    <w:div w:id="1640957248">
      <w:bodyDiv w:val="1"/>
      <w:marLeft w:val="0"/>
      <w:marRight w:val="0"/>
      <w:marTop w:val="0"/>
      <w:marBottom w:val="0"/>
      <w:divBdr>
        <w:top w:val="none" w:sz="0" w:space="0" w:color="auto"/>
        <w:left w:val="none" w:sz="0" w:space="0" w:color="auto"/>
        <w:bottom w:val="none" w:sz="0" w:space="0" w:color="auto"/>
        <w:right w:val="none" w:sz="0" w:space="0" w:color="auto"/>
      </w:divBdr>
    </w:div>
    <w:div w:id="1648393804">
      <w:bodyDiv w:val="1"/>
      <w:marLeft w:val="0"/>
      <w:marRight w:val="0"/>
      <w:marTop w:val="0"/>
      <w:marBottom w:val="0"/>
      <w:divBdr>
        <w:top w:val="none" w:sz="0" w:space="0" w:color="auto"/>
        <w:left w:val="none" w:sz="0" w:space="0" w:color="auto"/>
        <w:bottom w:val="none" w:sz="0" w:space="0" w:color="auto"/>
        <w:right w:val="none" w:sz="0" w:space="0" w:color="auto"/>
      </w:divBdr>
    </w:div>
    <w:div w:id="1684938044">
      <w:bodyDiv w:val="1"/>
      <w:marLeft w:val="0"/>
      <w:marRight w:val="0"/>
      <w:marTop w:val="0"/>
      <w:marBottom w:val="0"/>
      <w:divBdr>
        <w:top w:val="none" w:sz="0" w:space="0" w:color="auto"/>
        <w:left w:val="none" w:sz="0" w:space="0" w:color="auto"/>
        <w:bottom w:val="none" w:sz="0" w:space="0" w:color="auto"/>
        <w:right w:val="none" w:sz="0" w:space="0" w:color="auto"/>
      </w:divBdr>
    </w:div>
    <w:div w:id="1689680037">
      <w:bodyDiv w:val="1"/>
      <w:marLeft w:val="0"/>
      <w:marRight w:val="0"/>
      <w:marTop w:val="0"/>
      <w:marBottom w:val="0"/>
      <w:divBdr>
        <w:top w:val="none" w:sz="0" w:space="0" w:color="auto"/>
        <w:left w:val="none" w:sz="0" w:space="0" w:color="auto"/>
        <w:bottom w:val="none" w:sz="0" w:space="0" w:color="auto"/>
        <w:right w:val="none" w:sz="0" w:space="0" w:color="auto"/>
      </w:divBdr>
    </w:div>
    <w:div w:id="1712925492">
      <w:bodyDiv w:val="1"/>
      <w:marLeft w:val="0"/>
      <w:marRight w:val="0"/>
      <w:marTop w:val="0"/>
      <w:marBottom w:val="0"/>
      <w:divBdr>
        <w:top w:val="none" w:sz="0" w:space="0" w:color="auto"/>
        <w:left w:val="none" w:sz="0" w:space="0" w:color="auto"/>
        <w:bottom w:val="none" w:sz="0" w:space="0" w:color="auto"/>
        <w:right w:val="none" w:sz="0" w:space="0" w:color="auto"/>
      </w:divBdr>
    </w:div>
    <w:div w:id="1713573416">
      <w:bodyDiv w:val="1"/>
      <w:marLeft w:val="0"/>
      <w:marRight w:val="0"/>
      <w:marTop w:val="0"/>
      <w:marBottom w:val="0"/>
      <w:divBdr>
        <w:top w:val="none" w:sz="0" w:space="0" w:color="auto"/>
        <w:left w:val="none" w:sz="0" w:space="0" w:color="auto"/>
        <w:bottom w:val="none" w:sz="0" w:space="0" w:color="auto"/>
        <w:right w:val="none" w:sz="0" w:space="0" w:color="auto"/>
      </w:divBdr>
    </w:div>
    <w:div w:id="1719933359">
      <w:bodyDiv w:val="1"/>
      <w:marLeft w:val="0"/>
      <w:marRight w:val="0"/>
      <w:marTop w:val="0"/>
      <w:marBottom w:val="0"/>
      <w:divBdr>
        <w:top w:val="none" w:sz="0" w:space="0" w:color="auto"/>
        <w:left w:val="none" w:sz="0" w:space="0" w:color="auto"/>
        <w:bottom w:val="none" w:sz="0" w:space="0" w:color="auto"/>
        <w:right w:val="none" w:sz="0" w:space="0" w:color="auto"/>
      </w:divBdr>
    </w:div>
    <w:div w:id="1723358886">
      <w:bodyDiv w:val="1"/>
      <w:marLeft w:val="0"/>
      <w:marRight w:val="0"/>
      <w:marTop w:val="0"/>
      <w:marBottom w:val="0"/>
      <w:divBdr>
        <w:top w:val="none" w:sz="0" w:space="0" w:color="auto"/>
        <w:left w:val="none" w:sz="0" w:space="0" w:color="auto"/>
        <w:bottom w:val="none" w:sz="0" w:space="0" w:color="auto"/>
        <w:right w:val="none" w:sz="0" w:space="0" w:color="auto"/>
      </w:divBdr>
    </w:div>
    <w:div w:id="1764841799">
      <w:bodyDiv w:val="1"/>
      <w:marLeft w:val="0"/>
      <w:marRight w:val="0"/>
      <w:marTop w:val="0"/>
      <w:marBottom w:val="0"/>
      <w:divBdr>
        <w:top w:val="none" w:sz="0" w:space="0" w:color="auto"/>
        <w:left w:val="none" w:sz="0" w:space="0" w:color="auto"/>
        <w:bottom w:val="none" w:sz="0" w:space="0" w:color="auto"/>
        <w:right w:val="none" w:sz="0" w:space="0" w:color="auto"/>
      </w:divBdr>
    </w:div>
    <w:div w:id="1794135852">
      <w:bodyDiv w:val="1"/>
      <w:marLeft w:val="0"/>
      <w:marRight w:val="0"/>
      <w:marTop w:val="0"/>
      <w:marBottom w:val="0"/>
      <w:divBdr>
        <w:top w:val="none" w:sz="0" w:space="0" w:color="auto"/>
        <w:left w:val="none" w:sz="0" w:space="0" w:color="auto"/>
        <w:bottom w:val="none" w:sz="0" w:space="0" w:color="auto"/>
        <w:right w:val="none" w:sz="0" w:space="0" w:color="auto"/>
      </w:divBdr>
    </w:div>
    <w:div w:id="1798254924">
      <w:bodyDiv w:val="1"/>
      <w:marLeft w:val="0"/>
      <w:marRight w:val="0"/>
      <w:marTop w:val="0"/>
      <w:marBottom w:val="0"/>
      <w:divBdr>
        <w:top w:val="none" w:sz="0" w:space="0" w:color="auto"/>
        <w:left w:val="none" w:sz="0" w:space="0" w:color="auto"/>
        <w:bottom w:val="none" w:sz="0" w:space="0" w:color="auto"/>
        <w:right w:val="none" w:sz="0" w:space="0" w:color="auto"/>
      </w:divBdr>
    </w:div>
    <w:div w:id="1803303659">
      <w:bodyDiv w:val="1"/>
      <w:marLeft w:val="0"/>
      <w:marRight w:val="0"/>
      <w:marTop w:val="0"/>
      <w:marBottom w:val="0"/>
      <w:divBdr>
        <w:top w:val="none" w:sz="0" w:space="0" w:color="auto"/>
        <w:left w:val="none" w:sz="0" w:space="0" w:color="auto"/>
        <w:bottom w:val="none" w:sz="0" w:space="0" w:color="auto"/>
        <w:right w:val="none" w:sz="0" w:space="0" w:color="auto"/>
      </w:divBdr>
    </w:div>
    <w:div w:id="1810241360">
      <w:bodyDiv w:val="1"/>
      <w:marLeft w:val="0"/>
      <w:marRight w:val="0"/>
      <w:marTop w:val="0"/>
      <w:marBottom w:val="0"/>
      <w:divBdr>
        <w:top w:val="none" w:sz="0" w:space="0" w:color="auto"/>
        <w:left w:val="none" w:sz="0" w:space="0" w:color="auto"/>
        <w:bottom w:val="none" w:sz="0" w:space="0" w:color="auto"/>
        <w:right w:val="none" w:sz="0" w:space="0" w:color="auto"/>
      </w:divBdr>
    </w:div>
    <w:div w:id="1839927543">
      <w:bodyDiv w:val="1"/>
      <w:marLeft w:val="0"/>
      <w:marRight w:val="0"/>
      <w:marTop w:val="0"/>
      <w:marBottom w:val="0"/>
      <w:divBdr>
        <w:top w:val="none" w:sz="0" w:space="0" w:color="auto"/>
        <w:left w:val="none" w:sz="0" w:space="0" w:color="auto"/>
        <w:bottom w:val="none" w:sz="0" w:space="0" w:color="auto"/>
        <w:right w:val="none" w:sz="0" w:space="0" w:color="auto"/>
      </w:divBdr>
    </w:div>
    <w:div w:id="1848327458">
      <w:bodyDiv w:val="1"/>
      <w:marLeft w:val="0"/>
      <w:marRight w:val="0"/>
      <w:marTop w:val="0"/>
      <w:marBottom w:val="0"/>
      <w:divBdr>
        <w:top w:val="none" w:sz="0" w:space="0" w:color="auto"/>
        <w:left w:val="none" w:sz="0" w:space="0" w:color="auto"/>
        <w:bottom w:val="none" w:sz="0" w:space="0" w:color="auto"/>
        <w:right w:val="none" w:sz="0" w:space="0" w:color="auto"/>
      </w:divBdr>
    </w:div>
    <w:div w:id="1852795287">
      <w:bodyDiv w:val="1"/>
      <w:marLeft w:val="0"/>
      <w:marRight w:val="0"/>
      <w:marTop w:val="0"/>
      <w:marBottom w:val="0"/>
      <w:divBdr>
        <w:top w:val="none" w:sz="0" w:space="0" w:color="auto"/>
        <w:left w:val="none" w:sz="0" w:space="0" w:color="auto"/>
        <w:bottom w:val="none" w:sz="0" w:space="0" w:color="auto"/>
        <w:right w:val="none" w:sz="0" w:space="0" w:color="auto"/>
      </w:divBdr>
    </w:div>
    <w:div w:id="1853521487">
      <w:bodyDiv w:val="1"/>
      <w:marLeft w:val="0"/>
      <w:marRight w:val="0"/>
      <w:marTop w:val="0"/>
      <w:marBottom w:val="0"/>
      <w:divBdr>
        <w:top w:val="none" w:sz="0" w:space="0" w:color="auto"/>
        <w:left w:val="none" w:sz="0" w:space="0" w:color="auto"/>
        <w:bottom w:val="none" w:sz="0" w:space="0" w:color="auto"/>
        <w:right w:val="none" w:sz="0" w:space="0" w:color="auto"/>
      </w:divBdr>
    </w:div>
    <w:div w:id="1866477275">
      <w:bodyDiv w:val="1"/>
      <w:marLeft w:val="0"/>
      <w:marRight w:val="0"/>
      <w:marTop w:val="0"/>
      <w:marBottom w:val="0"/>
      <w:divBdr>
        <w:top w:val="none" w:sz="0" w:space="0" w:color="auto"/>
        <w:left w:val="none" w:sz="0" w:space="0" w:color="auto"/>
        <w:bottom w:val="none" w:sz="0" w:space="0" w:color="auto"/>
        <w:right w:val="none" w:sz="0" w:space="0" w:color="auto"/>
      </w:divBdr>
    </w:div>
    <w:div w:id="1867056788">
      <w:bodyDiv w:val="1"/>
      <w:marLeft w:val="0"/>
      <w:marRight w:val="0"/>
      <w:marTop w:val="0"/>
      <w:marBottom w:val="0"/>
      <w:divBdr>
        <w:top w:val="none" w:sz="0" w:space="0" w:color="auto"/>
        <w:left w:val="none" w:sz="0" w:space="0" w:color="auto"/>
        <w:bottom w:val="none" w:sz="0" w:space="0" w:color="auto"/>
        <w:right w:val="none" w:sz="0" w:space="0" w:color="auto"/>
      </w:divBdr>
    </w:div>
    <w:div w:id="1879006233">
      <w:bodyDiv w:val="1"/>
      <w:marLeft w:val="0"/>
      <w:marRight w:val="0"/>
      <w:marTop w:val="0"/>
      <w:marBottom w:val="0"/>
      <w:divBdr>
        <w:top w:val="none" w:sz="0" w:space="0" w:color="auto"/>
        <w:left w:val="none" w:sz="0" w:space="0" w:color="auto"/>
        <w:bottom w:val="none" w:sz="0" w:space="0" w:color="auto"/>
        <w:right w:val="none" w:sz="0" w:space="0" w:color="auto"/>
      </w:divBdr>
    </w:div>
    <w:div w:id="1902210734">
      <w:bodyDiv w:val="1"/>
      <w:marLeft w:val="0"/>
      <w:marRight w:val="0"/>
      <w:marTop w:val="0"/>
      <w:marBottom w:val="0"/>
      <w:divBdr>
        <w:top w:val="none" w:sz="0" w:space="0" w:color="auto"/>
        <w:left w:val="none" w:sz="0" w:space="0" w:color="auto"/>
        <w:bottom w:val="none" w:sz="0" w:space="0" w:color="auto"/>
        <w:right w:val="none" w:sz="0" w:space="0" w:color="auto"/>
      </w:divBdr>
    </w:div>
    <w:div w:id="1923448299">
      <w:bodyDiv w:val="1"/>
      <w:marLeft w:val="0"/>
      <w:marRight w:val="0"/>
      <w:marTop w:val="0"/>
      <w:marBottom w:val="0"/>
      <w:divBdr>
        <w:top w:val="none" w:sz="0" w:space="0" w:color="auto"/>
        <w:left w:val="none" w:sz="0" w:space="0" w:color="auto"/>
        <w:bottom w:val="none" w:sz="0" w:space="0" w:color="auto"/>
        <w:right w:val="none" w:sz="0" w:space="0" w:color="auto"/>
      </w:divBdr>
    </w:div>
    <w:div w:id="1949312800">
      <w:bodyDiv w:val="1"/>
      <w:marLeft w:val="0"/>
      <w:marRight w:val="0"/>
      <w:marTop w:val="0"/>
      <w:marBottom w:val="0"/>
      <w:divBdr>
        <w:top w:val="none" w:sz="0" w:space="0" w:color="auto"/>
        <w:left w:val="none" w:sz="0" w:space="0" w:color="auto"/>
        <w:bottom w:val="none" w:sz="0" w:space="0" w:color="auto"/>
        <w:right w:val="none" w:sz="0" w:space="0" w:color="auto"/>
      </w:divBdr>
    </w:div>
    <w:div w:id="1961566394">
      <w:bodyDiv w:val="1"/>
      <w:marLeft w:val="0"/>
      <w:marRight w:val="0"/>
      <w:marTop w:val="0"/>
      <w:marBottom w:val="0"/>
      <w:divBdr>
        <w:top w:val="none" w:sz="0" w:space="0" w:color="auto"/>
        <w:left w:val="none" w:sz="0" w:space="0" w:color="auto"/>
        <w:bottom w:val="none" w:sz="0" w:space="0" w:color="auto"/>
        <w:right w:val="none" w:sz="0" w:space="0" w:color="auto"/>
      </w:divBdr>
    </w:div>
    <w:div w:id="1981421102">
      <w:bodyDiv w:val="1"/>
      <w:marLeft w:val="0"/>
      <w:marRight w:val="0"/>
      <w:marTop w:val="0"/>
      <w:marBottom w:val="0"/>
      <w:divBdr>
        <w:top w:val="none" w:sz="0" w:space="0" w:color="auto"/>
        <w:left w:val="none" w:sz="0" w:space="0" w:color="auto"/>
        <w:bottom w:val="none" w:sz="0" w:space="0" w:color="auto"/>
        <w:right w:val="none" w:sz="0" w:space="0" w:color="auto"/>
      </w:divBdr>
    </w:div>
    <w:div w:id="1989673021">
      <w:bodyDiv w:val="1"/>
      <w:marLeft w:val="0"/>
      <w:marRight w:val="0"/>
      <w:marTop w:val="0"/>
      <w:marBottom w:val="0"/>
      <w:divBdr>
        <w:top w:val="none" w:sz="0" w:space="0" w:color="auto"/>
        <w:left w:val="none" w:sz="0" w:space="0" w:color="auto"/>
        <w:bottom w:val="none" w:sz="0" w:space="0" w:color="auto"/>
        <w:right w:val="none" w:sz="0" w:space="0" w:color="auto"/>
      </w:divBdr>
    </w:div>
    <w:div w:id="1991867306">
      <w:bodyDiv w:val="1"/>
      <w:marLeft w:val="0"/>
      <w:marRight w:val="0"/>
      <w:marTop w:val="0"/>
      <w:marBottom w:val="0"/>
      <w:divBdr>
        <w:top w:val="none" w:sz="0" w:space="0" w:color="auto"/>
        <w:left w:val="none" w:sz="0" w:space="0" w:color="auto"/>
        <w:bottom w:val="none" w:sz="0" w:space="0" w:color="auto"/>
        <w:right w:val="none" w:sz="0" w:space="0" w:color="auto"/>
      </w:divBdr>
    </w:div>
    <w:div w:id="2024015275">
      <w:bodyDiv w:val="1"/>
      <w:marLeft w:val="0"/>
      <w:marRight w:val="0"/>
      <w:marTop w:val="0"/>
      <w:marBottom w:val="0"/>
      <w:divBdr>
        <w:top w:val="none" w:sz="0" w:space="0" w:color="auto"/>
        <w:left w:val="none" w:sz="0" w:space="0" w:color="auto"/>
        <w:bottom w:val="none" w:sz="0" w:space="0" w:color="auto"/>
        <w:right w:val="none" w:sz="0" w:space="0" w:color="auto"/>
      </w:divBdr>
    </w:div>
    <w:div w:id="2039235912">
      <w:bodyDiv w:val="1"/>
      <w:marLeft w:val="0"/>
      <w:marRight w:val="0"/>
      <w:marTop w:val="0"/>
      <w:marBottom w:val="0"/>
      <w:divBdr>
        <w:top w:val="none" w:sz="0" w:space="0" w:color="auto"/>
        <w:left w:val="none" w:sz="0" w:space="0" w:color="auto"/>
        <w:bottom w:val="none" w:sz="0" w:space="0" w:color="auto"/>
        <w:right w:val="none" w:sz="0" w:space="0" w:color="auto"/>
      </w:divBdr>
    </w:div>
    <w:div w:id="2117941542">
      <w:bodyDiv w:val="1"/>
      <w:marLeft w:val="0"/>
      <w:marRight w:val="0"/>
      <w:marTop w:val="0"/>
      <w:marBottom w:val="0"/>
      <w:divBdr>
        <w:top w:val="none" w:sz="0" w:space="0" w:color="auto"/>
        <w:left w:val="none" w:sz="0" w:space="0" w:color="auto"/>
        <w:bottom w:val="none" w:sz="0" w:space="0" w:color="auto"/>
        <w:right w:val="none" w:sz="0" w:space="0" w:color="auto"/>
      </w:divBdr>
    </w:div>
    <w:div w:id="2120757146">
      <w:bodyDiv w:val="1"/>
      <w:marLeft w:val="0"/>
      <w:marRight w:val="0"/>
      <w:marTop w:val="0"/>
      <w:marBottom w:val="0"/>
      <w:divBdr>
        <w:top w:val="none" w:sz="0" w:space="0" w:color="auto"/>
        <w:left w:val="none" w:sz="0" w:space="0" w:color="auto"/>
        <w:bottom w:val="none" w:sz="0" w:space="0" w:color="auto"/>
        <w:right w:val="none" w:sz="0" w:space="0" w:color="auto"/>
      </w:divBdr>
    </w:div>
    <w:div w:id="2144031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image" Target="media/image2.jpeg"/><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71C22984D72E346BFCAE0DFEF764A96" ma:contentTypeVersion="13" ma:contentTypeDescription="Create a new document." ma:contentTypeScope="" ma:versionID="ea5ae824698b007387494a82881b11a2">
  <xsd:schema xmlns:xsd="http://www.w3.org/2001/XMLSchema" xmlns:xs="http://www.w3.org/2001/XMLSchema" xmlns:p="http://schemas.microsoft.com/office/2006/metadata/properties" xmlns:ns3="88c31746-8dad-4eff-8392-ceecdc41dd59" xmlns:ns4="7eb105a4-b121-405a-a41d-c0b148b54f53" targetNamespace="http://schemas.microsoft.com/office/2006/metadata/properties" ma:root="true" ma:fieldsID="a8c03978dcf619acf096c1651385eebd" ns3:_="" ns4:_="">
    <xsd:import namespace="88c31746-8dad-4eff-8392-ceecdc41dd59"/>
    <xsd:import namespace="7eb105a4-b121-405a-a41d-c0b148b54f53"/>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c31746-8dad-4eff-8392-ceecdc41dd59"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eb105a4-b121-405a-a41d-c0b148b54f53"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46CD65-B595-4C55-8F7E-C398F63F4C53}">
  <ds:schemaRefs>
    <ds:schemaRef ds:uri="http://schemas.microsoft.com/sharepoint/v3/contenttype/forms"/>
  </ds:schemaRefs>
</ds:datastoreItem>
</file>

<file path=customXml/itemProps2.xml><?xml version="1.0" encoding="utf-8"?>
<ds:datastoreItem xmlns:ds="http://schemas.openxmlformats.org/officeDocument/2006/customXml" ds:itemID="{37C92F61-3FFB-4473-8B0E-3FE4981A13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c31746-8dad-4eff-8392-ceecdc41dd59"/>
    <ds:schemaRef ds:uri="7eb105a4-b121-405a-a41d-c0b148b54f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42C970B-800D-4FF1-9340-11E5FE2B2F2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41BF1-B5BC-45BF-9B57-F48BC4B76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3552</Words>
  <Characters>20250</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Cathi Mcmahan</dc:creator>
  <cp:keywords/>
  <dc:description/>
  <cp:lastModifiedBy>Lisa Frazior</cp:lastModifiedBy>
  <cp:revision>2</cp:revision>
  <cp:lastPrinted>2019-08-02T19:47:00Z</cp:lastPrinted>
  <dcterms:created xsi:type="dcterms:W3CDTF">2022-10-07T22:00:00Z</dcterms:created>
  <dcterms:modified xsi:type="dcterms:W3CDTF">2022-10-07T22:00:00Z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0x010100371C22984D72E346BFCAE0DFEF764A96</vt:lpwstr>
  </property>
</Properties>
</file>